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27B" w:rsidRPr="0097527B" w:rsidRDefault="0097527B" w:rsidP="009752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52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ПРОЕКТ</w:t>
      </w:r>
    </w:p>
    <w:p w:rsidR="0097527B" w:rsidRDefault="0097527B" w:rsidP="009752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83183B" w:rsidRDefault="0083183B" w:rsidP="009752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7527B" w:rsidRPr="0097527B" w:rsidRDefault="005D7B39" w:rsidP="009752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ПАСПОРТ</w:t>
      </w:r>
    </w:p>
    <w:p w:rsidR="0097527B" w:rsidRDefault="0097527B" w:rsidP="009752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9752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государственной программы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</w:p>
    <w:p w:rsidR="0097527B" w:rsidRPr="0097527B" w:rsidRDefault="0097527B" w:rsidP="009752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«Обеспечение доступным и комфортн</w:t>
      </w:r>
      <w:r w:rsidR="00200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ым жильем населения Ярославской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области»</w:t>
      </w: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97527B" w:rsidRPr="0097527B" w:rsidRDefault="0097527B" w:rsidP="0097527B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0" w:name="bookmark2"/>
      <w:bookmarkStart w:id="1" w:name="bookmark3"/>
    </w:p>
    <w:p w:rsidR="0097527B" w:rsidRPr="0097527B" w:rsidRDefault="0097527B" w:rsidP="0097527B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 Основные положения</w:t>
      </w:r>
      <w:bookmarkEnd w:id="0"/>
      <w:bookmarkEnd w:id="1"/>
    </w:p>
    <w:p w:rsidR="0097527B" w:rsidRPr="0097527B" w:rsidRDefault="0097527B" w:rsidP="0097527B">
      <w:pPr>
        <w:widowControl w:val="0"/>
        <w:tabs>
          <w:tab w:val="left" w:pos="35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41"/>
        <w:tblW w:w="0" w:type="auto"/>
        <w:tblInd w:w="-5" w:type="dxa"/>
        <w:tblLook w:val="04A0" w:firstRow="1" w:lastRow="0" w:firstColumn="1" w:lastColumn="0" w:noHBand="0" w:noVBand="1"/>
      </w:tblPr>
      <w:tblGrid>
        <w:gridCol w:w="6521"/>
        <w:gridCol w:w="8044"/>
      </w:tblGrid>
      <w:tr w:rsidR="0097527B" w:rsidRPr="0097527B" w:rsidTr="001674FC">
        <w:tc>
          <w:tcPr>
            <w:tcW w:w="6521" w:type="dxa"/>
          </w:tcPr>
          <w:p w:rsidR="0097527B" w:rsidRPr="0097527B" w:rsidRDefault="0097527B" w:rsidP="0097527B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="001674FC"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044" w:type="dxa"/>
          </w:tcPr>
          <w:p w:rsidR="0097527B" w:rsidRPr="0097527B" w:rsidRDefault="0083183B" w:rsidP="0083183B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Баланцев</w:t>
            </w:r>
            <w:proofErr w:type="spellEnd"/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Александр Сергеевич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 </w:t>
            </w:r>
            <w:r w:rsidR="0097527B"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заместитель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97527B"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Председателя Правительства Ярославской области – министр строительства и жилищно-коммунального хозяйства Ярославской области</w:t>
            </w:r>
          </w:p>
        </w:tc>
      </w:tr>
      <w:tr w:rsidR="0097527B" w:rsidRPr="0097527B" w:rsidTr="001674FC">
        <w:tc>
          <w:tcPr>
            <w:tcW w:w="6521" w:type="dxa"/>
          </w:tcPr>
          <w:p w:rsidR="0097527B" w:rsidRPr="0097527B" w:rsidRDefault="0097527B" w:rsidP="0097527B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исполнитель 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="001674FC"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044" w:type="dxa"/>
          </w:tcPr>
          <w:p w:rsidR="0097527B" w:rsidRPr="0097527B" w:rsidRDefault="0083183B" w:rsidP="0083183B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Баланцев</w:t>
            </w:r>
            <w:proofErr w:type="spellEnd"/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Александр Сергеевич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– </w:t>
            </w:r>
            <w:r w:rsidR="0097527B"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заместитель Председателя Правительства Ярославской области – министр строительства и жилищно-коммунального хозяйства Ярославской области</w:t>
            </w:r>
          </w:p>
        </w:tc>
      </w:tr>
      <w:tr w:rsidR="0097527B" w:rsidRPr="0097527B" w:rsidTr="001674FC">
        <w:tc>
          <w:tcPr>
            <w:tcW w:w="6521" w:type="dxa"/>
          </w:tcPr>
          <w:p w:rsidR="0097527B" w:rsidRPr="0097527B" w:rsidRDefault="0097527B" w:rsidP="0097527B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Период реализации</w:t>
            </w:r>
            <w:r w:rsidRPr="0097527B">
              <w:rPr>
                <w:b/>
                <w:color w:val="000000"/>
              </w:rPr>
              <w:t xml:space="preserve"> 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="001674FC"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</w:p>
        </w:tc>
        <w:tc>
          <w:tcPr>
            <w:tcW w:w="8044" w:type="dxa"/>
          </w:tcPr>
          <w:p w:rsidR="0097527B" w:rsidRPr="0097527B" w:rsidRDefault="0097527B" w:rsidP="0097527B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 – 2030 годы</w:t>
            </w:r>
          </w:p>
        </w:tc>
      </w:tr>
      <w:tr w:rsidR="0097527B" w:rsidRPr="0097527B" w:rsidTr="001674FC">
        <w:tc>
          <w:tcPr>
            <w:tcW w:w="6521" w:type="dxa"/>
            <w:vMerge w:val="restart"/>
          </w:tcPr>
          <w:p w:rsidR="0097527B" w:rsidRPr="0097527B" w:rsidRDefault="0097527B" w:rsidP="0097527B">
            <w:pPr>
              <w:tabs>
                <w:tab w:val="left" w:pos="350"/>
              </w:tabs>
              <w:outlineLvl w:val="1"/>
              <w:rPr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Цели 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="001674FC"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</w:p>
        </w:tc>
        <w:tc>
          <w:tcPr>
            <w:tcW w:w="8044" w:type="dxa"/>
          </w:tcPr>
          <w:p w:rsidR="0097527B" w:rsidRPr="0097527B" w:rsidRDefault="0097527B" w:rsidP="00AD24EB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годового объема ввода жилья до </w:t>
            </w:r>
            <w:r w:rsidR="00AD24E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1,093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млн квадратных метров к 2030 году</w:t>
            </w:r>
          </w:p>
        </w:tc>
      </w:tr>
      <w:tr w:rsidR="0097527B" w:rsidRPr="0097527B" w:rsidTr="001674FC">
        <w:tc>
          <w:tcPr>
            <w:tcW w:w="6521" w:type="dxa"/>
            <w:vMerge/>
          </w:tcPr>
          <w:p w:rsidR="0097527B" w:rsidRPr="0097527B" w:rsidRDefault="0097527B" w:rsidP="0097527B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44" w:type="dxa"/>
          </w:tcPr>
          <w:p w:rsidR="0097527B" w:rsidRPr="0097527B" w:rsidRDefault="0097527B" w:rsidP="0097527B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улучшение жилищных условий не </w:t>
            </w: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менее 0,0596 млн семей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 2030 году </w:t>
            </w:r>
          </w:p>
        </w:tc>
      </w:tr>
      <w:tr w:rsidR="0097527B" w:rsidRPr="0097527B" w:rsidTr="001674FC">
        <w:tc>
          <w:tcPr>
            <w:tcW w:w="6521" w:type="dxa"/>
            <w:vMerge/>
          </w:tcPr>
          <w:p w:rsidR="0097527B" w:rsidRPr="0097527B" w:rsidRDefault="0097527B" w:rsidP="0097527B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044" w:type="dxa"/>
          </w:tcPr>
          <w:p w:rsidR="0097527B" w:rsidRPr="0097527B" w:rsidRDefault="0097527B" w:rsidP="0097527B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расселение до конца 2024 года 76,19 тыс. квадратных метров жилищного фонда, признанного непригодным для проживания</w:t>
            </w:r>
          </w:p>
        </w:tc>
      </w:tr>
      <w:tr w:rsidR="0097527B" w:rsidRPr="0097527B" w:rsidTr="001674FC">
        <w:tc>
          <w:tcPr>
            <w:tcW w:w="6521" w:type="dxa"/>
          </w:tcPr>
          <w:p w:rsidR="0097527B" w:rsidRPr="0097527B" w:rsidRDefault="0097527B" w:rsidP="0097527B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="001674FC"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1674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</w:p>
        </w:tc>
        <w:tc>
          <w:tcPr>
            <w:tcW w:w="8044" w:type="dxa"/>
          </w:tcPr>
          <w:p w:rsidR="0097527B" w:rsidRPr="0097527B" w:rsidRDefault="00AA1546" w:rsidP="00245D11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13023854,4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7527B" w:rsidRPr="0097527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</w:t>
            </w:r>
          </w:p>
        </w:tc>
      </w:tr>
      <w:tr w:rsidR="0097527B" w:rsidRPr="0097527B" w:rsidTr="001674FC">
        <w:tc>
          <w:tcPr>
            <w:tcW w:w="6521" w:type="dxa"/>
          </w:tcPr>
          <w:p w:rsidR="0097527B" w:rsidRPr="0097527B" w:rsidRDefault="0097527B" w:rsidP="0097527B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044" w:type="dxa"/>
          </w:tcPr>
          <w:p w:rsidR="0097527B" w:rsidRPr="0097527B" w:rsidRDefault="0097527B" w:rsidP="0097527B">
            <w:pPr>
              <w:keepNext/>
              <w:keepLines/>
              <w:tabs>
                <w:tab w:val="left" w:pos="350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цель «Комфортная и безопасная среда для жизни» (показатели «Обеспечение граждан жильем общей площадью не менее 33 квадратных метров на человека к 2030 году и не менее 38 квадратных метров к 2036 году», «Обновление к 2030 году жилищного фонда не менее чем на 20 процентов по сравнению с показателем 2019 года», «Устойчивое сокращение непригодного для проживания жилищного фонда», «Повышение доступности жилья на первичном рынке»)/ государственная программа Российской Федерации «Обеспечение доступным и комфортным жильем и коммунальными услугами граждан Росси</w:t>
            </w:r>
            <w:r w:rsidR="003425C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йской Федерации»</w:t>
            </w:r>
          </w:p>
        </w:tc>
      </w:tr>
    </w:tbl>
    <w:p w:rsidR="0097527B" w:rsidRPr="0097527B" w:rsidRDefault="0097527B" w:rsidP="0097527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2" w:name="bookmark4"/>
      <w:bookmarkStart w:id="3" w:name="bookmark5"/>
    </w:p>
    <w:p w:rsidR="0097527B" w:rsidRPr="0097527B" w:rsidRDefault="0097527B" w:rsidP="0097527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2. Показатели </w:t>
      </w:r>
      <w:r w:rsidR="00BF7A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="00BF7A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97527B" w:rsidRDefault="0097527B" w:rsidP="0097527B">
      <w:pPr>
        <w:widowControl w:val="0"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 w:bidi="ru-RU"/>
        </w:rPr>
      </w:pPr>
    </w:p>
    <w:tbl>
      <w:tblPr>
        <w:tblStyle w:val="41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992"/>
        <w:gridCol w:w="851"/>
        <w:gridCol w:w="992"/>
        <w:gridCol w:w="708"/>
        <w:gridCol w:w="709"/>
        <w:gridCol w:w="708"/>
        <w:gridCol w:w="709"/>
        <w:gridCol w:w="709"/>
        <w:gridCol w:w="709"/>
        <w:gridCol w:w="709"/>
        <w:gridCol w:w="709"/>
        <w:gridCol w:w="709"/>
        <w:gridCol w:w="708"/>
        <w:gridCol w:w="1276"/>
        <w:gridCol w:w="1418"/>
      </w:tblGrid>
      <w:tr w:rsidR="00C42B6F" w:rsidRPr="00245D11" w:rsidTr="0081794E">
        <w:trPr>
          <w:tblHeader/>
        </w:trPr>
        <w:tc>
          <w:tcPr>
            <w:tcW w:w="567" w:type="dxa"/>
            <w:vMerge w:val="restart"/>
          </w:tcPr>
          <w:p w:rsid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 показа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992" w:type="dxa"/>
            <w:vMerge w:val="restart"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Уровень показа-теля</w:t>
            </w:r>
          </w:p>
        </w:tc>
        <w:tc>
          <w:tcPr>
            <w:tcW w:w="851" w:type="dxa"/>
            <w:vMerge w:val="restart"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Дина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мика показа-теля</w:t>
            </w:r>
          </w:p>
        </w:tc>
        <w:tc>
          <w:tcPr>
            <w:tcW w:w="992" w:type="dxa"/>
            <w:vMerge w:val="restart"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Единица измере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(по ОКЕИ)</w:t>
            </w:r>
          </w:p>
        </w:tc>
        <w:tc>
          <w:tcPr>
            <w:tcW w:w="1417" w:type="dxa"/>
            <w:gridSpan w:val="2"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Базовое зна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чение</w:t>
            </w:r>
          </w:p>
        </w:tc>
        <w:tc>
          <w:tcPr>
            <w:tcW w:w="4962" w:type="dxa"/>
            <w:gridSpan w:val="7"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8" w:type="dxa"/>
            <w:vMerge w:val="restart"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До-ку-мент</w:t>
            </w:r>
          </w:p>
        </w:tc>
        <w:tc>
          <w:tcPr>
            <w:tcW w:w="1276" w:type="dxa"/>
            <w:vMerge w:val="restart"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Ответствен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ный за до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стижение показателя</w:t>
            </w:r>
          </w:p>
        </w:tc>
        <w:tc>
          <w:tcPr>
            <w:tcW w:w="1418" w:type="dxa"/>
            <w:vMerge w:val="restart"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Связь с пока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зателями националь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ных целей</w:t>
            </w:r>
          </w:p>
        </w:tc>
      </w:tr>
      <w:tr w:rsidR="00C42B6F" w:rsidRPr="00245D11" w:rsidTr="00C42B6F">
        <w:trPr>
          <w:tblHeader/>
        </w:trPr>
        <w:tc>
          <w:tcPr>
            <w:tcW w:w="567" w:type="dxa"/>
            <w:vMerge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C42B6F" w:rsidRP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зна</w:t>
            </w: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че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709" w:type="dxa"/>
          </w:tcPr>
          <w:p w:rsidR="00C42B6F" w:rsidRP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C42B6F" w:rsidRP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:rsidR="00C42B6F" w:rsidRP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C42B6F" w:rsidRP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C42B6F" w:rsidRP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C42B6F" w:rsidRP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C42B6F" w:rsidRP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C42B6F" w:rsidRPr="00C42B6F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08" w:type="dxa"/>
            <w:vMerge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2B6F" w:rsidRPr="00245D11" w:rsidRDefault="00C42B6F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81794E" w:rsidRPr="0081794E" w:rsidRDefault="0081794E" w:rsidP="0097527B">
      <w:pPr>
        <w:widowControl w:val="0"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color w:val="000000"/>
          <w:sz w:val="2"/>
          <w:szCs w:val="2"/>
          <w:highlight w:val="yellow"/>
          <w:lang w:eastAsia="ru-RU" w:bidi="ru-RU"/>
        </w:rPr>
      </w:pPr>
    </w:p>
    <w:tbl>
      <w:tblPr>
        <w:tblStyle w:val="41"/>
        <w:tblW w:w="14601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992"/>
        <w:gridCol w:w="851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276"/>
        <w:gridCol w:w="1418"/>
      </w:tblGrid>
      <w:tr w:rsidR="00AE6680" w:rsidRPr="0097527B" w:rsidTr="00AE6680">
        <w:trPr>
          <w:tblHeader/>
        </w:trPr>
        <w:tc>
          <w:tcPr>
            <w:tcW w:w="567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97527B" w:rsidRPr="0097527B" w:rsidTr="00AE6680">
        <w:tc>
          <w:tcPr>
            <w:tcW w:w="14601" w:type="dxa"/>
            <w:gridSpan w:val="17"/>
            <w:tcBorders>
              <w:bottom w:val="single" w:sz="4" w:space="0" w:color="auto"/>
            </w:tcBorders>
          </w:tcPr>
          <w:p w:rsidR="0097527B" w:rsidRPr="00245D11" w:rsidRDefault="0097527B" w:rsidP="00AD24E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Цель </w:t>
            </w:r>
            <w:r w:rsidR="008179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</w:t>
            </w:r>
            <w:r w:rsid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Ярославской области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увеличение годового объема ввода </w:t>
            </w:r>
            <w:r w:rsidRPr="00AD24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жилья до </w:t>
            </w:r>
            <w:r w:rsidR="00AD24EB" w:rsidRPr="00AD24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1,093</w:t>
            </w:r>
            <w:r w:rsidRPr="00AD24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млн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квадратных метров к 2030 году</w:t>
            </w:r>
          </w:p>
        </w:tc>
      </w:tr>
      <w:tr w:rsidR="00AE6680" w:rsidRPr="0097527B" w:rsidTr="00AE6680">
        <w:tc>
          <w:tcPr>
            <w:tcW w:w="567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08E7" w:rsidRPr="00245D11" w:rsidRDefault="002008E7" w:rsidP="006A1D7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Объем жи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лищного строитель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08E7" w:rsidRPr="00245D11" w:rsidRDefault="003246CE" w:rsidP="00DB303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="00DB30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 ЯО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раста</w:t>
            </w:r>
            <w:r w:rsidR="000D035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08E7" w:rsidRPr="00245D11" w:rsidRDefault="006A1D76" w:rsidP="00245D1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млн квад</w:t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рат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="008179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ных </w:t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метров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0,758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0,928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0,932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0,942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0,954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0,966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0,974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AD24EB" w:rsidRDefault="00AD24EB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D24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1,093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008E7" w:rsidRPr="001E0A02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МСиЖКХ</w:t>
            </w:r>
            <w:proofErr w:type="spellEnd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граждан жи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льем общей площадью не менее 33 квадратных метров на че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ловека к 2030 году и не ме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нее 38 квад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ратных мет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ров к 2036 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году; обнов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ление к 2030 году жилищ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 фонда не менее чем на 20 процен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тов по срав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нению с по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казателем 2019 года; устойчивое сокращение непригодного для прожива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жилищ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 фонда; повышение доступности жилья на пер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вичном рынке</w:t>
            </w:r>
          </w:p>
        </w:tc>
      </w:tr>
      <w:tr w:rsidR="00AE6680" w:rsidRPr="0097527B" w:rsidTr="00AE6680">
        <w:tc>
          <w:tcPr>
            <w:tcW w:w="567" w:type="dxa"/>
            <w:tcBorders>
              <w:bottom w:val="single" w:sz="4" w:space="0" w:color="auto"/>
            </w:tcBorders>
          </w:tcPr>
          <w:p w:rsidR="002008E7" w:rsidRPr="00245D11" w:rsidRDefault="00245D11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</w:t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08E7" w:rsidRPr="00245D11" w:rsidRDefault="002008E7" w:rsidP="006A1D7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Объем ввода в </w:t>
            </w: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эксплуата</w:t>
            </w:r>
            <w:r w:rsidR="001636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цию</w:t>
            </w:r>
            <w:proofErr w:type="spellEnd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жилой и нежилой не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ВДЛ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45D11" w:rsidRDefault="00245D11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  <w:p w:rsidR="002008E7" w:rsidRPr="00245D11" w:rsidRDefault="002008E7" w:rsidP="00245D1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раста</w:t>
            </w:r>
            <w:r w:rsidR="000D035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08E7" w:rsidRPr="00245D11" w:rsidRDefault="002008E7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млн квадрат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ных метров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1,187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1,199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1,211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1,219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1,229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r w:rsid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МСиЖКХ</w:t>
            </w:r>
            <w:proofErr w:type="spellEnd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граждан жи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льем общей площадью не менее 33 квадратных метров на че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ловека к 2030 году и не менее 38 квадратных метров к 2036 году; обновление к 2030 году жи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лищного фонда не ме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нее чем на 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20 процентов по сравнению с показателем 2019 года; устойчивое сокращение непригодного для прожива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жилищ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 фонда; повышение доступности жилья на пер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вичном рынке</w:t>
            </w:r>
          </w:p>
        </w:tc>
      </w:tr>
      <w:tr w:rsidR="0097527B" w:rsidRPr="0097527B" w:rsidTr="00AE6680">
        <w:tc>
          <w:tcPr>
            <w:tcW w:w="14601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97527B" w:rsidRPr="00245D11" w:rsidRDefault="0097527B" w:rsidP="00C42B6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Цель </w:t>
            </w:r>
            <w:r w:rsid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</w:t>
            </w:r>
            <w:r w:rsid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Ярославской области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улучшение жилищных условий не менее 0,0596 млн семей к 2030 году</w:t>
            </w:r>
          </w:p>
        </w:tc>
      </w:tr>
      <w:tr w:rsidR="00AE6680" w:rsidRPr="0097527B" w:rsidTr="00AE66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45D11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245D11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Количество семей, улуч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шивших жи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лищные усло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ВДЛ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раста</w:t>
            </w:r>
            <w:r w:rsidR="000D035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1E0A02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млн се</w:t>
            </w:r>
            <w:r w:rsidR="00C61702" w:rsidRP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1E0A02" w:rsidRDefault="002008E7" w:rsidP="001E0A02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</w:pP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0,0403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1E0A02" w:rsidRDefault="002008E7" w:rsidP="001E0A02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</w:pP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0"/>
                <w:szCs w:val="20"/>
              </w:rPr>
              <w:t>0,0388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1E0A02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008E7" w:rsidRPr="001E0A02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1E0A02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008E7" w:rsidRPr="001E0A02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0,0566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008E7" w:rsidRPr="001E0A02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0,0596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  <w:r w:rsid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МСиЖКХ</w:t>
            </w:r>
            <w:proofErr w:type="spellEnd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граждан жи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льем общей площадью не менее 33 квадратных метров на че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ловека к 2030 году и не ме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нее 38 квад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ратных мет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 к 2036 году; обнов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ление к 2030 году жилищ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 фонда не менее чем на 20 процен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тов по срав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нению с по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казателем 2019 года; устойчивое 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сокращение непригодного для прожива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жилищ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 фонда; повышение доступности жилья на пер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вичном рынке</w:t>
            </w:r>
          </w:p>
        </w:tc>
      </w:tr>
      <w:tr w:rsidR="0097527B" w:rsidRPr="0097527B" w:rsidTr="00AE6680">
        <w:tc>
          <w:tcPr>
            <w:tcW w:w="14601" w:type="dxa"/>
            <w:gridSpan w:val="17"/>
            <w:tcBorders>
              <w:top w:val="single" w:sz="4" w:space="0" w:color="auto"/>
              <w:bottom w:val="single" w:sz="4" w:space="0" w:color="auto"/>
            </w:tcBorders>
          </w:tcPr>
          <w:p w:rsidR="0097527B" w:rsidRPr="00245D11" w:rsidRDefault="0097527B" w:rsidP="003607F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 xml:space="preserve">Цель </w:t>
            </w:r>
            <w:r w:rsid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осударственной программы</w:t>
            </w:r>
            <w:r w:rsidR="00C42B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Ярославской области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расселение до конца 2024 года 76,19 тыс. квадратных метров жилищного фонда, признанного </w:t>
            </w:r>
            <w:r w:rsidR="003607F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непригодным для прожива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</w:p>
        </w:tc>
      </w:tr>
      <w:tr w:rsidR="00AE6680" w:rsidRPr="0097527B" w:rsidTr="00AE66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45D11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3607F2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Количество граждан, рас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селенных из непригодного для прожива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ния жилищ</w:t>
            </w:r>
            <w:r w:rsidR="001636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</w:t>
            </w:r>
            <w:proofErr w:type="spellEnd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фонда (нарастаю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раста</w:t>
            </w:r>
            <w:r w:rsidR="000D035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 че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EE6FC9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**</w:t>
            </w:r>
            <w:r w:rsid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DB3034" w:rsidP="00DB303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МС 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граждан жи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льем общей площадью не менее 33 кв. метров на че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ловека к 2030 году и не ме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нее 38 кв. метров к 2036 году; обнов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ление к 2030 году жилищ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 фонда не менее чем на 20 процен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тов по срав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нению с по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казателем 2019 года; устойчивое сокращение непригодного для прожива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жилищ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ного фонда; повышение 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доступности жилья на пер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вичном рынке</w:t>
            </w:r>
          </w:p>
        </w:tc>
      </w:tr>
      <w:tr w:rsidR="00AE6680" w:rsidRPr="0097527B" w:rsidTr="00AE6680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45D11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5</w:t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6A1D76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Количество квадратных метров рассе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ленного не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пригодного для прожива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ния жилищ</w:t>
            </w:r>
            <w:r w:rsidR="0016360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</w:t>
            </w:r>
            <w:proofErr w:type="spellEnd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фонда (нарастаю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щим итогом)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воз</w:t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  <w:t>раста</w:t>
            </w:r>
            <w:r w:rsidR="000D035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3607F2" w:rsidP="00245D1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тыс. квад</w:t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рат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ных мет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="002008E7"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30,21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76,19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EE6FC9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**</w:t>
            </w:r>
            <w:r w:rsidR="001E0A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DB3034" w:rsidP="00DB3034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МС ЯО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08E7" w:rsidRPr="00245D11" w:rsidRDefault="002008E7" w:rsidP="0097527B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граждан жи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льем общей площадью не менее 33 квадратных метров на че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ловека к 2030 году и не ме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нее 38 квад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ратных мет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ров к 2036 году; обнов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ление к 2030 году жилищ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 фонда не менее чем на 20 процен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тов по срав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нению с по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казателем 2019 года; устойчивое сокращение непригодного для прожива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жилищ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ного фонда; повышение доступности жилья на пер</w:t>
            </w:r>
            <w:r w:rsidR="00C6170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245D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вичном рынке</w:t>
            </w:r>
          </w:p>
        </w:tc>
      </w:tr>
    </w:tbl>
    <w:p w:rsidR="0097527B" w:rsidRPr="0097527B" w:rsidRDefault="0097527B" w:rsidP="0097527B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7527B" w:rsidRDefault="0097527B" w:rsidP="0097527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* </w:t>
      </w:r>
      <w:r w:rsidR="00AD24EB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AD24EB" w:rsidRPr="00AE13E2">
        <w:rPr>
          <w:rFonts w:ascii="Times New Roman" w:eastAsia="Times New Roman" w:hAnsi="Times New Roman" w:cs="Times New Roman"/>
          <w:bCs/>
          <w:sz w:val="28"/>
          <w:szCs w:val="28"/>
        </w:rPr>
        <w:t>тратегия социально-экономического развития Ярославской области до 2030 года, утвержденная постановлением Правительства Ярославско</w:t>
      </w:r>
      <w:r w:rsidR="00AD24EB">
        <w:rPr>
          <w:rFonts w:ascii="Times New Roman" w:eastAsia="Times New Roman" w:hAnsi="Times New Roman" w:cs="Times New Roman"/>
          <w:bCs/>
          <w:sz w:val="28"/>
          <w:szCs w:val="28"/>
        </w:rPr>
        <w:t>й области от 06.03.2014 № 188-п.</w:t>
      </w:r>
    </w:p>
    <w:p w:rsidR="001E0A02" w:rsidRDefault="001E0A02" w:rsidP="00D217AE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Pr="001E0A02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Единый план по достижению национальных целей развития Российской Федерации</w:t>
      </w:r>
      <w:r w:rsidRPr="001E0A02">
        <w:rPr>
          <w:rFonts w:ascii="Times New Roman" w:eastAsia="Times New Roman" w:hAnsi="Times New Roman" w:cs="Times New Roman"/>
          <w:sz w:val="28"/>
          <w:szCs w:val="28"/>
          <w:highlight w:val="white"/>
          <w:lang w:val="ru" w:eastAsia="ru-RU"/>
        </w:rPr>
        <w:t xml:space="preserve"> до 2030 года и на перспективу до 2036 года</w:t>
      </w:r>
      <w:r w:rsidRPr="001E0A0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Правительством Российской Федерации.</w:t>
      </w:r>
    </w:p>
    <w:p w:rsidR="00EE6FC9" w:rsidRDefault="00EE6FC9" w:rsidP="00D217AE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1E0A02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</w:t>
      </w: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осударственная программа Российской Федерации «Обеспечение доступным и комфортным жильем и коммунальными услугами граждан Росси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йской Федерации», утвержденная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30 декабря 2017 г. № 1710.</w:t>
      </w:r>
    </w:p>
    <w:p w:rsidR="00EE6FC9" w:rsidRDefault="00EE6FC9" w:rsidP="0097527B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bookmarkEnd w:id="2"/>
    <w:bookmarkEnd w:id="3"/>
    <w:p w:rsidR="0097527B" w:rsidRPr="0097527B" w:rsidRDefault="0097527B" w:rsidP="0081794E">
      <w:pPr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3. Структура </w:t>
      </w:r>
      <w:r w:rsidR="00BF7A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="00BF7A6F"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="00BF7A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97527B" w:rsidRPr="0097527B" w:rsidRDefault="0097527B" w:rsidP="0097527B">
      <w:pPr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41"/>
        <w:tblW w:w="145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663"/>
        <w:gridCol w:w="3831"/>
        <w:gridCol w:w="3507"/>
      </w:tblGrid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Задачи структурного элемента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показателями</w:t>
            </w:r>
          </w:p>
        </w:tc>
      </w:tr>
    </w:tbl>
    <w:p w:rsidR="0097527B" w:rsidRPr="0097527B" w:rsidRDefault="0097527B" w:rsidP="0097527B">
      <w:pPr>
        <w:widowControl w:val="0"/>
        <w:spacing w:after="0" w:line="238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41"/>
        <w:tblW w:w="14596" w:type="dxa"/>
        <w:tblLayout w:type="fixed"/>
        <w:tblLook w:val="04A0" w:firstRow="1" w:lastRow="0" w:firstColumn="1" w:lastColumn="0" w:noHBand="0" w:noVBand="1"/>
      </w:tblPr>
      <w:tblGrid>
        <w:gridCol w:w="595"/>
        <w:gridCol w:w="6663"/>
        <w:gridCol w:w="3831"/>
        <w:gridCol w:w="3507"/>
      </w:tblGrid>
      <w:tr w:rsidR="0097527B" w:rsidRPr="0097527B" w:rsidTr="00D217AE">
        <w:trPr>
          <w:tblHeader/>
        </w:trPr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97527B" w:rsidRPr="0097527B" w:rsidTr="00D217AE">
        <w:trPr>
          <w:trHeight w:val="435"/>
        </w:trPr>
        <w:tc>
          <w:tcPr>
            <w:tcW w:w="14596" w:type="dxa"/>
            <w:gridSpan w:val="4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1. Региональный проект «Оказание государственной поддержки гражданам в обеспечении жильем» (куратор – Хохряков Денис Сергеевич)</w:t>
            </w:r>
          </w:p>
        </w:tc>
      </w:tr>
      <w:tr w:rsidR="0097527B" w:rsidRPr="0097527B" w:rsidTr="00D217AE">
        <w:trPr>
          <w:trHeight w:val="397"/>
        </w:trPr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338" w:type="dxa"/>
            <w:gridSpan w:val="2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 – 2024 – 2030 годы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1.1. 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сокращена очередь нуждающихся в обеспечении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1.2.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сокращена очередь нуждающихся в обеспечении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1.3.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сокращена очередь нуждающихся в улучшении жилищных условий 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молодых семей 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количество семей, улучшивших жилищные условия</w:t>
            </w:r>
          </w:p>
        </w:tc>
      </w:tr>
      <w:tr w:rsidR="0097527B" w:rsidRPr="0097527B" w:rsidTr="00D217AE">
        <w:tc>
          <w:tcPr>
            <w:tcW w:w="14596" w:type="dxa"/>
            <w:gridSpan w:val="4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2. Региональный проект «Жилье» (куратор – </w:t>
            </w:r>
            <w:proofErr w:type="spellStart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Баланцев</w:t>
            </w:r>
            <w:proofErr w:type="spellEnd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Александр Сергеевич)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338" w:type="dxa"/>
            <w:gridSpan w:val="2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 – 2025 – 2030 годы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Улучшены жилищные условия граждан Российской Федерации за счет повышения обеспеченности жильем до 33 кв. метров к 2030 году, обновления жилищного фонда до 20 % в сравнении с 2019 годом, повышения доступности жилья, а также сокращения аварийного жилья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расселен непригодный для проживания жилищный фонд</w:t>
            </w:r>
          </w:p>
        </w:tc>
        <w:tc>
          <w:tcPr>
            <w:tcW w:w="3507" w:type="dxa"/>
          </w:tcPr>
          <w:p w:rsidR="003607F2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Calibri"/>
                <w:sz w:val="28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</w:t>
            </w:r>
            <w:r w:rsidR="003607F2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  <w:r w:rsidRPr="0097527B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объем ввода в эксплуатацию жилой и нежилой недвижимости </w:t>
            </w:r>
          </w:p>
        </w:tc>
      </w:tr>
      <w:tr w:rsidR="0097527B" w:rsidRPr="0097527B" w:rsidTr="00D217AE">
        <w:trPr>
          <w:trHeight w:val="567"/>
        </w:trPr>
        <w:tc>
          <w:tcPr>
            <w:tcW w:w="14596" w:type="dxa"/>
            <w:gridSpan w:val="4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3. Региональный проект «Обеспечение устойчивого сокращения непригодного для проживания жилищного фонда» 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(куратор – Хохряков Денис Сергеевич)</w:t>
            </w:r>
          </w:p>
        </w:tc>
      </w:tr>
      <w:tr w:rsidR="0097527B" w:rsidRPr="0097527B" w:rsidTr="00D217AE">
        <w:trPr>
          <w:trHeight w:val="340"/>
        </w:trPr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DB3034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 w:rsidR="00DB3034">
              <w:rPr>
                <w:rFonts w:ascii="Times New Roman" w:eastAsia="Times New Roman" w:hAnsi="Times New Roman" w:cs="Times New Roman"/>
                <w:bCs/>
                <w:color w:val="000000"/>
              </w:rPr>
              <w:t>МС ЯО</w:t>
            </w:r>
          </w:p>
        </w:tc>
        <w:tc>
          <w:tcPr>
            <w:tcW w:w="7338" w:type="dxa"/>
            <w:gridSpan w:val="2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 – 2024 год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расселены из аварийного жилищного фонда, признанного аварийным по состоянию на 01.01.2017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из непригодного для проживания жилищного фонда переселено 4,25 тыс. человек (нарастающим итогом)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граждан, расселенных из непригодного для проживания жилищного фонда (нарастающим итогом);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квадратных метров расселенного непригодного для проживания жилищного фонда (нарастающим итогом)</w:t>
            </w:r>
          </w:p>
        </w:tc>
      </w:tr>
      <w:tr w:rsidR="0097527B" w:rsidRPr="0097527B" w:rsidTr="003607F2">
        <w:trPr>
          <w:trHeight w:val="313"/>
        </w:trPr>
        <w:tc>
          <w:tcPr>
            <w:tcW w:w="14596" w:type="dxa"/>
            <w:gridSpan w:val="4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4. Региональный проект «Жилье» (куратор – Хохряков Денис Сергеевич)</w:t>
            </w:r>
          </w:p>
        </w:tc>
      </w:tr>
      <w:tr w:rsidR="0097527B" w:rsidRPr="0097527B" w:rsidTr="00D217AE">
        <w:trPr>
          <w:trHeight w:val="340"/>
        </w:trPr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DB3034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 w:rsidR="00DB3034">
              <w:rPr>
                <w:rFonts w:ascii="Times New Roman" w:eastAsia="Times New Roman" w:hAnsi="Times New Roman" w:cs="Times New Roman"/>
                <w:bCs/>
                <w:color w:val="000000"/>
              </w:rPr>
              <w:t>МС ЯО</w:t>
            </w:r>
          </w:p>
        </w:tc>
        <w:tc>
          <w:tcPr>
            <w:tcW w:w="7338" w:type="dxa"/>
            <w:gridSpan w:val="2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срок реализации – </w:t>
            </w:r>
            <w:r w:rsidRPr="005F63A7">
              <w:rPr>
                <w:rFonts w:ascii="Times New Roman" w:eastAsia="Times New Roman" w:hAnsi="Times New Roman" w:cs="Times New Roman"/>
                <w:bCs/>
                <w:color w:val="000000"/>
              </w:rPr>
              <w:t>2024 год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4.1.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Не менее 5 млн семей улучшают жилищные условия ежегодно к 2030 году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 ввод жилья в Ярославской области в соответствии с соглашением о реализации регионального проекта «Жилье»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4.2.</w:t>
            </w:r>
          </w:p>
        </w:tc>
        <w:tc>
          <w:tcPr>
            <w:tcW w:w="6663" w:type="dxa"/>
          </w:tcPr>
          <w:p w:rsidR="0097527B" w:rsidRPr="0097527B" w:rsidDel="006A1E40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Совершенствование механизма поддержки программ субъектов Российской Федерации по развитию жилищного строительства с учетом обязательств субъектов Российской Федерации по обеспечению ввода жилья</w:t>
            </w:r>
          </w:p>
        </w:tc>
        <w:tc>
          <w:tcPr>
            <w:tcW w:w="3831" w:type="dxa"/>
          </w:tcPr>
          <w:p w:rsidR="0097527B" w:rsidRPr="0097527B" w:rsidDel="006A1E40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реализованы определенные соглашением с Министерством строительства и жилищно-коммунального хозяйства Российской Федерации проекты развития территорий, 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предусматривающие строительство жилья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объем жилищного строительства</w:t>
            </w:r>
          </w:p>
        </w:tc>
      </w:tr>
      <w:tr w:rsidR="0097527B" w:rsidRPr="0097527B" w:rsidTr="00D217AE">
        <w:trPr>
          <w:trHeight w:val="624"/>
        </w:trPr>
        <w:tc>
          <w:tcPr>
            <w:tcW w:w="14596" w:type="dxa"/>
            <w:gridSpan w:val="4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5. Ведомственный проект «Переселение граждан из жилищного фонда, признанного непригодным для проживания, и (или) жилищного фонда с высоким уровнем износа» (куратор – </w:t>
            </w:r>
            <w:proofErr w:type="spellStart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Баланцев</w:t>
            </w:r>
            <w:proofErr w:type="spellEnd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Александр Сергеевич)</w:t>
            </w:r>
          </w:p>
        </w:tc>
      </w:tr>
      <w:tr w:rsidR="0097527B" w:rsidRPr="0097527B" w:rsidTr="00D217AE">
        <w:trPr>
          <w:trHeight w:val="340"/>
        </w:trPr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338" w:type="dxa"/>
            <w:gridSpan w:val="2"/>
          </w:tcPr>
          <w:p w:rsidR="0097527B" w:rsidRPr="0097527B" w:rsidRDefault="0097527B" w:rsidP="000B7FEE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срок реализации – 2024 </w:t>
            </w:r>
            <w:r w:rsidRPr="000B7FEE">
              <w:rPr>
                <w:rFonts w:ascii="Times New Roman" w:eastAsia="Times New Roman" w:hAnsi="Times New Roman" w:cs="Times New Roman"/>
                <w:bCs/>
                <w:color w:val="000000"/>
              </w:rPr>
              <w:t>– 202</w:t>
            </w:r>
            <w:r w:rsidR="000B7FEE" w:rsidRPr="000B7FEE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0B7FE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годы</w:t>
            </w:r>
            <w:bookmarkStart w:id="4" w:name="_GoBack"/>
            <w:bookmarkEnd w:id="4"/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расселен жилищный фонд, признанный непригодным для проживания, и (или) жилищный фонд с высоким уровнем износа на территории муниципальных образований</w:t>
            </w:r>
            <w:r w:rsidRPr="0097527B">
              <w:t xml:space="preserve"> 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Ярославской области, участвующих в проекте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97527B" w:rsidRPr="0097527B" w:rsidTr="00D217AE">
        <w:tc>
          <w:tcPr>
            <w:tcW w:w="14596" w:type="dxa"/>
            <w:gridSpan w:val="4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6. Комплекс процессных мероприятий «Стимулирование развития жилищного строительства на территории Ярославской области»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338" w:type="dxa"/>
            <w:gridSpan w:val="2"/>
            <w:shd w:val="clear" w:color="auto" w:fill="FFFFFF" w:themeFill="background1"/>
          </w:tcPr>
          <w:p w:rsidR="0097527B" w:rsidRPr="00BF7A6F" w:rsidRDefault="0097527B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6.1.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повышена доступность ипотечных кредитов (займов) для граждан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6.2.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жилищных условий семей, воспитывающих трех и более детей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сокращена очередь нуждающихся в улучшении жилищных условий семей, воспитывающих трех и более детей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6.3.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жилищных условий семей, воспитывающих восемь и более детей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сокращена очередь нуждающихся в улучшении жилищных условий семей, воспитывающих восемь и более детей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6.4.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обеспечены жильем отдельные категории граждан, нуждающихся в улучшении жилищных условий, вставших на жилищный учет до 01.01.2005 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97527B" w:rsidRPr="0097527B" w:rsidTr="00D217AE">
        <w:tc>
          <w:tcPr>
            <w:tcW w:w="595" w:type="dxa"/>
            <w:tcBorders>
              <w:bottom w:val="single" w:sz="4" w:space="0" w:color="auto"/>
            </w:tcBorders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6.5.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3831" w:type="dxa"/>
            <w:tcBorders>
              <w:bottom w:val="single" w:sz="4" w:space="0" w:color="auto"/>
            </w:tcBorders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актуализирована градостроительная документация 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Ярославской области</w:t>
            </w:r>
          </w:p>
        </w:tc>
        <w:tc>
          <w:tcPr>
            <w:tcW w:w="3507" w:type="dxa"/>
            <w:tcBorders>
              <w:bottom w:val="single" w:sz="4" w:space="0" w:color="auto"/>
            </w:tcBorders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объем жилищного строительства</w:t>
            </w:r>
          </w:p>
        </w:tc>
      </w:tr>
      <w:tr w:rsidR="0097527B" w:rsidRPr="0097527B" w:rsidTr="00D217AE">
        <w:tc>
          <w:tcPr>
            <w:tcW w:w="595" w:type="dxa"/>
            <w:tcBorders>
              <w:bottom w:val="single" w:sz="4" w:space="0" w:color="auto"/>
            </w:tcBorders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6.6.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жилищных условий реабилитированных лиц</w:t>
            </w:r>
          </w:p>
        </w:tc>
        <w:tc>
          <w:tcPr>
            <w:tcW w:w="3831" w:type="dxa"/>
            <w:tcBorders>
              <w:bottom w:val="single" w:sz="4" w:space="0" w:color="auto"/>
            </w:tcBorders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обеспечены жильем реабилитированные лица, нуждающиеся в улучшении жилищных условий</w:t>
            </w:r>
          </w:p>
        </w:tc>
        <w:tc>
          <w:tcPr>
            <w:tcW w:w="3507" w:type="dxa"/>
            <w:tcBorders>
              <w:bottom w:val="single" w:sz="4" w:space="0" w:color="auto"/>
            </w:tcBorders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97527B" w:rsidRPr="0097527B" w:rsidTr="00D217AE">
        <w:tc>
          <w:tcPr>
            <w:tcW w:w="14596" w:type="dxa"/>
            <w:gridSpan w:val="4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7. Комплекс процессных мероприятий «Восстановление прав участников строительства 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проблемных жилых домов Ярославской области»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="00214447"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="00214447"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338" w:type="dxa"/>
            <w:gridSpan w:val="2"/>
            <w:shd w:val="clear" w:color="auto" w:fill="FFFFFF" w:themeFill="background1"/>
          </w:tcPr>
          <w:p w:rsidR="0097527B" w:rsidRPr="0097527B" w:rsidRDefault="0097527B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восстановления прав участников строительства проблемных жилых домов</w:t>
            </w:r>
          </w:p>
        </w:tc>
        <w:tc>
          <w:tcPr>
            <w:tcW w:w="3831" w:type="dxa"/>
            <w:shd w:val="clear" w:color="auto" w:fill="FFFFFF" w:themeFill="background1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восстановлены права участников строительства проблемных жилых домов</w:t>
            </w:r>
          </w:p>
        </w:tc>
        <w:tc>
          <w:tcPr>
            <w:tcW w:w="3507" w:type="dxa"/>
            <w:shd w:val="clear" w:color="auto" w:fill="FFFFFF" w:themeFill="background1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строительства; объем ввода в эксплуатацию жилой и нежилой недвижимости</w:t>
            </w:r>
          </w:p>
        </w:tc>
      </w:tr>
      <w:tr w:rsidR="0097527B" w:rsidRPr="0097527B" w:rsidTr="00D217AE">
        <w:tc>
          <w:tcPr>
            <w:tcW w:w="14596" w:type="dxa"/>
            <w:gridSpan w:val="4"/>
            <w:shd w:val="clear" w:color="auto" w:fill="FFFFFF" w:themeFill="background1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8. Комплекс процессных мероприятий «Обеспечение деятельности органов исполнительной власти Ярославской области в сфере строительства»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338" w:type="dxa"/>
            <w:gridSpan w:val="2"/>
            <w:shd w:val="clear" w:color="auto" w:fill="FFFFFF" w:themeFill="background1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8.1.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3831" w:type="dxa"/>
            <w:shd w:val="clear" w:color="auto" w:fill="FFFFFF" w:themeFill="background1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обеспечена деятельность подведомственных учреждений</w:t>
            </w:r>
          </w:p>
        </w:tc>
        <w:tc>
          <w:tcPr>
            <w:tcW w:w="3507" w:type="dxa"/>
            <w:shd w:val="clear" w:color="auto" w:fill="FFFFFF" w:themeFill="background1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строительства; объем ввода в эксплуатацию жилой и нежилой недвижимости</w:t>
            </w:r>
          </w:p>
        </w:tc>
      </w:tr>
      <w:tr w:rsidR="0097527B" w:rsidRPr="0097527B" w:rsidTr="00D217AE">
        <w:tc>
          <w:tcPr>
            <w:tcW w:w="595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8.2.</w:t>
            </w:r>
          </w:p>
        </w:tc>
        <w:tc>
          <w:tcPr>
            <w:tcW w:w="6663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383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созданы и  восполняются запасы материально-технических средств </w:t>
            </w:r>
          </w:p>
        </w:tc>
        <w:tc>
          <w:tcPr>
            <w:tcW w:w="3507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строительства; объем ввода в эксплуатацию жилой и нежилой недвижимости</w:t>
            </w:r>
          </w:p>
        </w:tc>
      </w:tr>
    </w:tbl>
    <w:p w:rsidR="00D56A84" w:rsidRDefault="00D56A84" w:rsidP="00D56A84">
      <w:pPr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97527B" w:rsidRPr="0097527B" w:rsidRDefault="0097527B" w:rsidP="00D56A84">
      <w:pPr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4. Финансовое обеспечение </w:t>
      </w:r>
      <w:r w:rsidR="00BF7A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="00BF7A6F"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="00BF7A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97527B" w:rsidRPr="00A35238" w:rsidRDefault="0097527B" w:rsidP="0097527B">
      <w:pPr>
        <w:widowControl w:val="0"/>
        <w:tabs>
          <w:tab w:val="left" w:pos="387"/>
        </w:tabs>
        <w:spacing w:after="0" w:line="238" w:lineRule="auto"/>
        <w:ind w:right="682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41"/>
        <w:tblW w:w="14714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8"/>
        <w:gridCol w:w="1276"/>
        <w:gridCol w:w="1134"/>
        <w:gridCol w:w="1134"/>
        <w:gridCol w:w="1134"/>
        <w:gridCol w:w="1134"/>
        <w:gridCol w:w="1134"/>
        <w:gridCol w:w="1239"/>
        <w:gridCol w:w="1251"/>
      </w:tblGrid>
      <w:tr w:rsidR="0097527B" w:rsidRPr="0097527B" w:rsidTr="0097527B">
        <w:tc>
          <w:tcPr>
            <w:tcW w:w="5278" w:type="dxa"/>
            <w:vMerge w:val="restart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государственной программы</w:t>
            </w:r>
            <w:r w:rsidRPr="0097527B">
              <w:t xml:space="preserve"> 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Ярославской области, структурного элемента/ источник финансового обеспечения</w:t>
            </w:r>
          </w:p>
        </w:tc>
        <w:tc>
          <w:tcPr>
            <w:tcW w:w="9436" w:type="dxa"/>
            <w:gridSpan w:val="8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97527B" w:rsidRPr="0097527B" w:rsidTr="0097527B">
        <w:tc>
          <w:tcPr>
            <w:tcW w:w="5278" w:type="dxa"/>
            <w:vMerge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125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всего</w:t>
            </w:r>
          </w:p>
        </w:tc>
      </w:tr>
    </w:tbl>
    <w:p w:rsidR="0097527B" w:rsidRPr="0097527B" w:rsidRDefault="0097527B" w:rsidP="0097527B">
      <w:pPr>
        <w:widowControl w:val="0"/>
        <w:spacing w:after="0" w:line="238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41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78"/>
        <w:gridCol w:w="1276"/>
        <w:gridCol w:w="1134"/>
        <w:gridCol w:w="1134"/>
        <w:gridCol w:w="1134"/>
        <w:gridCol w:w="1134"/>
        <w:gridCol w:w="1134"/>
        <w:gridCol w:w="1239"/>
        <w:gridCol w:w="1251"/>
      </w:tblGrid>
      <w:tr w:rsidR="0097527B" w:rsidRPr="0097527B" w:rsidTr="00B36C30">
        <w:trPr>
          <w:tblHeader/>
        </w:trPr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76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251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Государственна</w:t>
            </w:r>
            <w:r w:rsidR="005364C5">
              <w:rPr>
                <w:rFonts w:ascii="Times New Roman" w:eastAsia="Times New Roman" w:hAnsi="Times New Roman" w:cs="Times New Roman"/>
                <w:bCs/>
                <w:color w:val="000000"/>
              </w:rPr>
              <w:t>я программа Ярославской области</w:t>
            </w:r>
            <w:r w:rsidRPr="00B36C30" w:rsidDel="000572C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B36C30">
              <w:rPr>
                <w:rFonts w:ascii="Times New Roman" w:eastAsia="Times New Roman" w:hAnsi="Times New Roman" w:cs="Times New Roman"/>
                <w:bCs/>
                <w:color w:val="000000"/>
              </w:rPr>
              <w:t>– всего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в том числе: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:rsidR="0097527B" w:rsidRPr="0097527B" w:rsidRDefault="0097527B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2567643,9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AA1546" w:rsidRDefault="00344FCE" w:rsidP="00234F8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1820070,</w:t>
            </w:r>
            <w:r w:rsidR="00234F8C"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3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AA1546" w:rsidRDefault="00ED5C6F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2166217,2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AA1546" w:rsidRDefault="00ED5C6F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1831553,6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AA1546" w:rsidRDefault="00854DBE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1812218,0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97527B" w:rsidRDefault="00344FCE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</w:pPr>
            <w:r w:rsidRPr="00344FCE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1413075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,</w:t>
            </w:r>
            <w:r w:rsidRPr="00344FCE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7</w:t>
            </w:r>
          </w:p>
        </w:tc>
        <w:tc>
          <w:tcPr>
            <w:tcW w:w="1239" w:type="dxa"/>
            <w:tcMar>
              <w:left w:w="0" w:type="dxa"/>
              <w:right w:w="0" w:type="dxa"/>
            </w:tcMar>
          </w:tcPr>
          <w:p w:rsidR="0097527B" w:rsidRPr="0097527B" w:rsidRDefault="00344FCE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</w:pPr>
            <w:r w:rsidRPr="00344FCE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1413075,7</w:t>
            </w:r>
          </w:p>
        </w:tc>
        <w:tc>
          <w:tcPr>
            <w:tcW w:w="1251" w:type="dxa"/>
            <w:tcMar>
              <w:left w:w="0" w:type="dxa"/>
              <w:right w:w="0" w:type="dxa"/>
            </w:tcMar>
          </w:tcPr>
          <w:p w:rsidR="0097527B" w:rsidRPr="00822CA0" w:rsidRDefault="00986EF5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986EF5">
              <w:rPr>
                <w:rFonts w:ascii="Times New Roman" w:eastAsia="Times New Roman" w:hAnsi="Times New Roman" w:cs="Times New Roman"/>
                <w:bCs/>
                <w:spacing w:val="-2"/>
              </w:rPr>
              <w:t>13023854,4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7527B" w:rsidRPr="0097527B" w:rsidRDefault="0097527B" w:rsidP="00986EF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6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pacing w:val="-6"/>
              </w:rPr>
              <w:t>1169153,</w:t>
            </w:r>
            <w:r w:rsidR="00986EF5">
              <w:rPr>
                <w:rFonts w:ascii="Times New Roman" w:eastAsia="Times New Roman" w:hAnsi="Times New Roman" w:cs="Times New Roman"/>
                <w:bCs/>
                <w:color w:val="000000"/>
                <w:spacing w:val="-6"/>
              </w:rPr>
              <w:t>8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AA1546" w:rsidRDefault="00344FCE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1501917,9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AA1546" w:rsidRDefault="0088733D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1756680,1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AA1546" w:rsidRDefault="00ED5C6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1443471,5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AA1546" w:rsidRDefault="00854DBE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1437685,8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97527B" w:rsidRDefault="00FB30A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B30A5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1217838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,</w:t>
            </w:r>
            <w:r w:rsidRPr="00FB30A5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</w:t>
            </w:r>
          </w:p>
        </w:tc>
        <w:tc>
          <w:tcPr>
            <w:tcW w:w="1239" w:type="dxa"/>
            <w:tcMar>
              <w:left w:w="57" w:type="dxa"/>
              <w:right w:w="57" w:type="dxa"/>
            </w:tcMar>
          </w:tcPr>
          <w:p w:rsidR="0097527B" w:rsidRPr="0097527B" w:rsidRDefault="00FB30A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B30A5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1217838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,</w:t>
            </w:r>
            <w:r w:rsidRPr="00FB30A5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1</w:t>
            </w:r>
          </w:p>
        </w:tc>
        <w:tc>
          <w:tcPr>
            <w:tcW w:w="1251" w:type="dxa"/>
            <w:tcMar>
              <w:left w:w="0" w:type="dxa"/>
              <w:right w:w="0" w:type="dxa"/>
            </w:tcMar>
          </w:tcPr>
          <w:p w:rsidR="0097527B" w:rsidRPr="00822CA0" w:rsidRDefault="00986EF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986EF5">
              <w:rPr>
                <w:rFonts w:ascii="Times New Roman" w:eastAsia="Times New Roman" w:hAnsi="Times New Roman" w:cs="Times New Roman"/>
                <w:bCs/>
                <w:spacing w:val="-2"/>
              </w:rPr>
              <w:t>9744585,3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6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  <w:spacing w:val="-6"/>
              </w:rPr>
              <w:t>1303388,4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527B" w:rsidRPr="00AA1546" w:rsidRDefault="00344FCE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233113,7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527B" w:rsidRPr="00AA1546" w:rsidRDefault="00344FCE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314357,5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527B" w:rsidRPr="00AA1546" w:rsidRDefault="00344FCE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314251,7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527B" w:rsidRPr="00AA1546" w:rsidRDefault="00FB30A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299576,2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7527B" w:rsidRPr="0097527B" w:rsidRDefault="00FB30A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B30A5">
              <w:rPr>
                <w:rFonts w:ascii="Times New Roman" w:eastAsia="Times New Roman" w:hAnsi="Times New Roman" w:cs="Times New Roman"/>
                <w:bCs/>
                <w:color w:val="000000"/>
              </w:rPr>
              <w:t>120281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Pr="00FB30A5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239" w:type="dxa"/>
            <w:tcMar>
              <w:left w:w="57" w:type="dxa"/>
              <w:right w:w="57" w:type="dxa"/>
            </w:tcMar>
          </w:tcPr>
          <w:p w:rsidR="0097527B" w:rsidRPr="0097527B" w:rsidRDefault="00FB30A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B30A5">
              <w:rPr>
                <w:rFonts w:ascii="Times New Roman" w:eastAsia="Times New Roman" w:hAnsi="Times New Roman" w:cs="Times New Roman"/>
                <w:bCs/>
                <w:color w:val="000000"/>
              </w:rPr>
              <w:t>120281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Pr="00FB30A5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251" w:type="dxa"/>
            <w:tcMar>
              <w:left w:w="0" w:type="dxa"/>
              <w:right w:w="0" w:type="dxa"/>
            </w:tcMar>
          </w:tcPr>
          <w:p w:rsidR="0097527B" w:rsidRPr="00822CA0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2705250,7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55101,7</w:t>
            </w:r>
          </w:p>
        </w:tc>
        <w:tc>
          <w:tcPr>
            <w:tcW w:w="1134" w:type="dxa"/>
          </w:tcPr>
          <w:p w:rsidR="0097527B" w:rsidRPr="00AA1546" w:rsidRDefault="00344FCE" w:rsidP="00234F8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45038,</w:t>
            </w:r>
            <w:r w:rsidR="00234F8C"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134" w:type="dxa"/>
          </w:tcPr>
          <w:p w:rsidR="0097527B" w:rsidRPr="00AA1546" w:rsidRDefault="00344FCE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55179,6</w:t>
            </w:r>
          </w:p>
        </w:tc>
        <w:tc>
          <w:tcPr>
            <w:tcW w:w="1134" w:type="dxa"/>
          </w:tcPr>
          <w:p w:rsidR="0097527B" w:rsidRPr="00AA1546" w:rsidRDefault="00ED5C6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33830,4</w:t>
            </w:r>
          </w:p>
        </w:tc>
        <w:tc>
          <w:tcPr>
            <w:tcW w:w="1134" w:type="dxa"/>
          </w:tcPr>
          <w:p w:rsidR="0097527B" w:rsidRPr="00AA1546" w:rsidRDefault="00FB30A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34956,0</w:t>
            </w:r>
          </w:p>
        </w:tc>
        <w:tc>
          <w:tcPr>
            <w:tcW w:w="1134" w:type="dxa"/>
          </w:tcPr>
          <w:p w:rsidR="0097527B" w:rsidRPr="0097527B" w:rsidRDefault="00FB30A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34956,0</w:t>
            </w:r>
          </w:p>
        </w:tc>
        <w:tc>
          <w:tcPr>
            <w:tcW w:w="1239" w:type="dxa"/>
          </w:tcPr>
          <w:p w:rsidR="0097527B" w:rsidRPr="0097527B" w:rsidRDefault="00FB30A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34956,0</w:t>
            </w:r>
          </w:p>
        </w:tc>
        <w:tc>
          <w:tcPr>
            <w:tcW w:w="1251" w:type="dxa"/>
          </w:tcPr>
          <w:p w:rsidR="0097527B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294018,4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внебюджетные источники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97527B" w:rsidRPr="00AA1546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97527B" w:rsidRPr="00AA1546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97527B" w:rsidRPr="00AA1546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97527B" w:rsidRPr="00AA1546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239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251" w:type="dxa"/>
          </w:tcPr>
          <w:p w:rsidR="0097527B" w:rsidRPr="00E302CF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280000,0</w:t>
            </w:r>
          </w:p>
        </w:tc>
      </w:tr>
      <w:tr w:rsidR="00866D16" w:rsidRPr="0097527B" w:rsidTr="00B36C30">
        <w:tc>
          <w:tcPr>
            <w:tcW w:w="5278" w:type="dxa"/>
          </w:tcPr>
          <w:p w:rsidR="00866D16" w:rsidRPr="0097527B" w:rsidRDefault="00866D16" w:rsidP="00866D1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Региональный проект «Оказание государственной поддержки гражданам в обеспечении жильем» – всего</w:t>
            </w:r>
          </w:p>
          <w:p w:rsidR="00866D16" w:rsidRPr="0097527B" w:rsidRDefault="00866D16" w:rsidP="00866D1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568741,1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727221,1</w:t>
            </w:r>
          </w:p>
        </w:tc>
        <w:tc>
          <w:tcPr>
            <w:tcW w:w="1134" w:type="dxa"/>
          </w:tcPr>
          <w:p w:rsidR="00866D16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727327,2</w:t>
            </w:r>
          </w:p>
        </w:tc>
        <w:tc>
          <w:tcPr>
            <w:tcW w:w="1134" w:type="dxa"/>
          </w:tcPr>
          <w:p w:rsidR="00866D16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728111,3</w:t>
            </w:r>
          </w:p>
        </w:tc>
        <w:tc>
          <w:tcPr>
            <w:tcW w:w="1134" w:type="dxa"/>
          </w:tcPr>
          <w:p w:rsidR="00866D16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728648,7</w:t>
            </w:r>
          </w:p>
        </w:tc>
        <w:tc>
          <w:tcPr>
            <w:tcW w:w="1134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641380,3</w:t>
            </w:r>
          </w:p>
        </w:tc>
        <w:tc>
          <w:tcPr>
            <w:tcW w:w="1239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641380,3</w:t>
            </w:r>
          </w:p>
        </w:tc>
        <w:tc>
          <w:tcPr>
            <w:tcW w:w="1251" w:type="dxa"/>
          </w:tcPr>
          <w:p w:rsidR="00866D16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4762810,0</w:t>
            </w:r>
          </w:p>
        </w:tc>
      </w:tr>
      <w:tr w:rsidR="00866D16" w:rsidRPr="0097527B" w:rsidTr="00B36C30">
        <w:tc>
          <w:tcPr>
            <w:tcW w:w="5278" w:type="dxa"/>
          </w:tcPr>
          <w:p w:rsidR="00866D16" w:rsidRPr="0097527B" w:rsidRDefault="00866D16" w:rsidP="00866D1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6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413221,7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567649,8</w:t>
            </w:r>
          </w:p>
        </w:tc>
        <w:tc>
          <w:tcPr>
            <w:tcW w:w="1134" w:type="dxa"/>
          </w:tcPr>
          <w:p w:rsidR="00866D16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569930,2</w:t>
            </w:r>
          </w:p>
        </w:tc>
        <w:tc>
          <w:tcPr>
            <w:tcW w:w="1134" w:type="dxa"/>
          </w:tcPr>
          <w:p w:rsidR="00866D16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569754,3</w:t>
            </w:r>
          </w:p>
        </w:tc>
        <w:tc>
          <w:tcPr>
            <w:tcW w:w="1134" w:type="dxa"/>
          </w:tcPr>
          <w:p w:rsidR="00866D16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568768,4</w:t>
            </w:r>
          </w:p>
        </w:tc>
        <w:tc>
          <w:tcPr>
            <w:tcW w:w="1134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481500,0</w:t>
            </w:r>
          </w:p>
        </w:tc>
        <w:tc>
          <w:tcPr>
            <w:tcW w:w="1239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481500,0</w:t>
            </w:r>
          </w:p>
        </w:tc>
        <w:tc>
          <w:tcPr>
            <w:tcW w:w="1251" w:type="dxa"/>
          </w:tcPr>
          <w:p w:rsidR="00866D16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3652324,4</w:t>
            </w:r>
          </w:p>
        </w:tc>
      </w:tr>
      <w:tr w:rsidR="00866D16" w:rsidRPr="0097527B" w:rsidTr="00B36C30">
        <w:tc>
          <w:tcPr>
            <w:tcW w:w="5278" w:type="dxa"/>
          </w:tcPr>
          <w:p w:rsidR="00866D16" w:rsidRPr="0097527B" w:rsidRDefault="00866D16" w:rsidP="00866D1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276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84019,4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88071,3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85897,0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86857,0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88380,3</w:t>
            </w:r>
          </w:p>
        </w:tc>
        <w:tc>
          <w:tcPr>
            <w:tcW w:w="1134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88380,3</w:t>
            </w:r>
          </w:p>
        </w:tc>
        <w:tc>
          <w:tcPr>
            <w:tcW w:w="1239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88380,3</w:t>
            </w:r>
          </w:p>
        </w:tc>
        <w:tc>
          <w:tcPr>
            <w:tcW w:w="1251" w:type="dxa"/>
          </w:tcPr>
          <w:p w:rsidR="00866D16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609985,6</w:t>
            </w:r>
          </w:p>
        </w:tc>
      </w:tr>
      <w:tr w:rsidR="00866D16" w:rsidRPr="0097527B" w:rsidTr="00B36C30">
        <w:tc>
          <w:tcPr>
            <w:tcW w:w="5278" w:type="dxa"/>
          </w:tcPr>
          <w:p w:rsidR="00866D16" w:rsidRPr="0097527B" w:rsidRDefault="00866D16" w:rsidP="00866D1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276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239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251" w:type="dxa"/>
          </w:tcPr>
          <w:p w:rsidR="00866D16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220500,0</w:t>
            </w:r>
          </w:p>
        </w:tc>
      </w:tr>
      <w:tr w:rsidR="00866D16" w:rsidRPr="0097527B" w:rsidTr="00B36C30">
        <w:tc>
          <w:tcPr>
            <w:tcW w:w="5278" w:type="dxa"/>
          </w:tcPr>
          <w:p w:rsidR="00866D16" w:rsidRPr="0097527B" w:rsidRDefault="00866D16" w:rsidP="00866D1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внебюджетные источники</w:t>
            </w:r>
          </w:p>
        </w:tc>
        <w:tc>
          <w:tcPr>
            <w:tcW w:w="1276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866D16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239" w:type="dxa"/>
          </w:tcPr>
          <w:p w:rsidR="00866D16" w:rsidRPr="0097527B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251" w:type="dxa"/>
          </w:tcPr>
          <w:p w:rsidR="00866D16" w:rsidRPr="00E302CF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280000,0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Региональный проект «Жилье» – всего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271446,5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97527B" w:rsidRPr="00AA1546" w:rsidRDefault="001478CE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445505,5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442490,5</w:t>
            </w:r>
          </w:p>
        </w:tc>
        <w:tc>
          <w:tcPr>
            <w:tcW w:w="1134" w:type="dxa"/>
          </w:tcPr>
          <w:p w:rsidR="0097527B" w:rsidRPr="00AA1546" w:rsidRDefault="00866D16" w:rsidP="00854DBE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431451,</w:t>
            </w:r>
            <w:r w:rsidR="00854DBE"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1590894,0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B36C30" w:rsidRDefault="0097527B" w:rsidP="00B36C30">
            <w:pPr>
              <w:tabs>
                <w:tab w:val="left" w:pos="387"/>
              </w:tabs>
              <w:rPr>
                <w:rFonts w:ascii="Times New Roman" w:eastAsia="Times New Roman" w:hAnsi="Times New Roman" w:cs="Times New Roman"/>
                <w:color w:val="000000"/>
                <w:lang w:val="ru"/>
              </w:rPr>
            </w:pPr>
            <w:r w:rsidRPr="00B36C30">
              <w:rPr>
                <w:rFonts w:ascii="Times New Roman" w:eastAsia="Times New Roman" w:hAnsi="Times New Roman" w:cs="Times New Roman"/>
                <w:color w:val="000000"/>
                <w:lang w:val="ru"/>
              </w:rPr>
              <w:t>- областные средства</w:t>
            </w:r>
          </w:p>
        </w:tc>
        <w:tc>
          <w:tcPr>
            <w:tcW w:w="1276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182999,5</w:t>
            </w:r>
          </w:p>
        </w:tc>
        <w:tc>
          <w:tcPr>
            <w:tcW w:w="1134" w:type="dxa"/>
          </w:tcPr>
          <w:p w:rsidR="0097527B" w:rsidRPr="00AA1546" w:rsidRDefault="001478CE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258330,0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256950,0</w:t>
            </w:r>
          </w:p>
        </w:tc>
        <w:tc>
          <w:tcPr>
            <w:tcW w:w="1134" w:type="dxa"/>
          </w:tcPr>
          <w:p w:rsidR="0097527B" w:rsidRPr="00AA1546" w:rsidRDefault="00866D16" w:rsidP="00854DBE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25215</w:t>
            </w:r>
            <w:r w:rsidR="00854DBE"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6,9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950436,4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B36C30" w:rsidRDefault="0097527B" w:rsidP="00B36C30">
            <w:pPr>
              <w:tabs>
                <w:tab w:val="left" w:pos="387"/>
              </w:tabs>
              <w:rPr>
                <w:rFonts w:ascii="Times New Roman" w:eastAsia="Times New Roman" w:hAnsi="Times New Roman" w:cs="Times New Roman"/>
                <w:color w:val="000000"/>
                <w:lang w:val="ru"/>
              </w:rPr>
            </w:pPr>
            <w:r w:rsidRPr="00B36C30">
              <w:rPr>
                <w:rFonts w:ascii="Times New Roman" w:eastAsia="Times New Roman" w:hAnsi="Times New Roman" w:cs="Times New Roman"/>
                <w:color w:val="000000"/>
                <w:lang w:val="ru"/>
              </w:rPr>
              <w:t>- федеральные средства</w:t>
            </w:r>
          </w:p>
        </w:tc>
        <w:tc>
          <w:tcPr>
            <w:tcW w:w="1276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88447,0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187175,5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185540,5</w:t>
            </w:r>
          </w:p>
        </w:tc>
        <w:tc>
          <w:tcPr>
            <w:tcW w:w="1134" w:type="dxa"/>
          </w:tcPr>
          <w:p w:rsidR="0097527B" w:rsidRPr="00AA1546" w:rsidRDefault="00866D16" w:rsidP="00854DBE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179294,</w:t>
            </w:r>
            <w:r w:rsidR="00854DBE"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640457,6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Региональный проект «Обеспечение устойчивого сокращения непригодного для проживания жилищного фонда» – всего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1260089,1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822CA0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822CA0">
              <w:rPr>
                <w:rFonts w:ascii="Times New Roman" w:eastAsia="Times New Roman" w:hAnsi="Times New Roman" w:cs="Times New Roman"/>
                <w:bCs/>
              </w:rPr>
              <w:t>1260089,1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57511,2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822CA0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822CA0">
              <w:rPr>
                <w:rFonts w:ascii="Times New Roman" w:eastAsia="Times New Roman" w:hAnsi="Times New Roman" w:cs="Times New Roman"/>
                <w:bCs/>
              </w:rPr>
              <w:t>57511,2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1196077,9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822CA0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822CA0">
              <w:rPr>
                <w:rFonts w:ascii="Times New Roman" w:eastAsia="Times New Roman" w:hAnsi="Times New Roman" w:cs="Times New Roman"/>
                <w:bCs/>
              </w:rPr>
              <w:t>1196077,9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6500,0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822CA0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822CA0">
              <w:rPr>
                <w:rFonts w:ascii="Times New Roman" w:eastAsia="Times New Roman" w:hAnsi="Times New Roman" w:cs="Times New Roman"/>
                <w:bCs/>
              </w:rPr>
              <w:t>6500,0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Ведомственный проект «Переселение граждан из жилищного фонда, признанного непригодным для проживания, и (или) жилищного фонда с высоким уровнем износа» – всего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109046,4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118590,6</w:t>
            </w:r>
          </w:p>
        </w:tc>
        <w:tc>
          <w:tcPr>
            <w:tcW w:w="1134" w:type="dxa"/>
          </w:tcPr>
          <w:p w:rsidR="0097527B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93897,4</w:t>
            </w:r>
          </w:p>
        </w:tc>
        <w:tc>
          <w:tcPr>
            <w:tcW w:w="1134" w:type="dxa"/>
          </w:tcPr>
          <w:p w:rsidR="0097527B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321534,4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94889,7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105268,3</w:t>
            </w:r>
          </w:p>
        </w:tc>
        <w:tc>
          <w:tcPr>
            <w:tcW w:w="1134" w:type="dxa"/>
          </w:tcPr>
          <w:p w:rsidR="0097527B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73396,6</w:t>
            </w:r>
          </w:p>
        </w:tc>
        <w:tc>
          <w:tcPr>
            <w:tcW w:w="1134" w:type="dxa"/>
          </w:tcPr>
          <w:p w:rsidR="0097527B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273554,6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14156,8</w:t>
            </w:r>
          </w:p>
        </w:tc>
        <w:tc>
          <w:tcPr>
            <w:tcW w:w="1134" w:type="dxa"/>
          </w:tcPr>
          <w:p w:rsidR="0097527B" w:rsidRPr="00AA1546" w:rsidRDefault="00866D1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13322,</w:t>
            </w:r>
            <w:r w:rsidR="005C1CA7"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134" w:type="dxa"/>
          </w:tcPr>
          <w:p w:rsidR="0097527B" w:rsidRPr="00AA1546" w:rsidRDefault="005C1CA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20500,8</w:t>
            </w:r>
          </w:p>
        </w:tc>
        <w:tc>
          <w:tcPr>
            <w:tcW w:w="1134" w:type="dxa"/>
          </w:tcPr>
          <w:p w:rsidR="0097527B" w:rsidRPr="00AA1546" w:rsidRDefault="006B0606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47979,9</w:t>
            </w:r>
          </w:p>
        </w:tc>
      </w:tr>
      <w:tr w:rsidR="004C73B7" w:rsidRPr="0097527B" w:rsidTr="00B36C30">
        <w:tc>
          <w:tcPr>
            <w:tcW w:w="5278" w:type="dxa"/>
          </w:tcPr>
          <w:p w:rsidR="004C73B7" w:rsidRPr="0097527B" w:rsidRDefault="004C73B7" w:rsidP="004C73B7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Комплекс процессных мероприятий </w:t>
            </w: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«Стимулирование развития жилищного строительства на территории Ярославской области» – всего</w:t>
            </w:r>
          </w:p>
          <w:p w:rsidR="004C73B7" w:rsidRPr="0097527B" w:rsidRDefault="004C73B7" w:rsidP="004C73B7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120766,8</w:t>
            </w:r>
          </w:p>
        </w:tc>
        <w:tc>
          <w:tcPr>
            <w:tcW w:w="1134" w:type="dxa"/>
          </w:tcPr>
          <w:p w:rsidR="004C73B7" w:rsidRPr="00AA1546" w:rsidRDefault="004C73B7" w:rsidP="00D64EF7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12774</w:t>
            </w:r>
            <w:r w:rsidR="00D64EF7"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6,0</w:t>
            </w:r>
          </w:p>
        </w:tc>
        <w:tc>
          <w:tcPr>
            <w:tcW w:w="1134" w:type="dxa"/>
          </w:tcPr>
          <w:p w:rsidR="004C73B7" w:rsidRPr="00AA1546" w:rsidRDefault="00384272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99640,3</w:t>
            </w:r>
          </w:p>
        </w:tc>
        <w:tc>
          <w:tcPr>
            <w:tcW w:w="1134" w:type="dxa"/>
          </w:tcPr>
          <w:p w:rsidR="004C73B7" w:rsidRPr="00AA1546" w:rsidRDefault="00384272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79326,2</w:t>
            </w:r>
          </w:p>
        </w:tc>
        <w:tc>
          <w:tcPr>
            <w:tcW w:w="1134" w:type="dxa"/>
          </w:tcPr>
          <w:p w:rsidR="004C73B7" w:rsidRPr="00AA1546" w:rsidRDefault="00AA2AC0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70492,2</w:t>
            </w:r>
          </w:p>
        </w:tc>
        <w:tc>
          <w:tcPr>
            <w:tcW w:w="1134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77041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,2</w:t>
            </w:r>
          </w:p>
        </w:tc>
        <w:tc>
          <w:tcPr>
            <w:tcW w:w="1239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77041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,2</w:t>
            </w:r>
          </w:p>
        </w:tc>
        <w:tc>
          <w:tcPr>
            <w:tcW w:w="1251" w:type="dxa"/>
          </w:tcPr>
          <w:p w:rsidR="004C73B7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652053,9</w:t>
            </w:r>
          </w:p>
        </w:tc>
      </w:tr>
      <w:tr w:rsidR="004C73B7" w:rsidRPr="0097527B" w:rsidTr="00B36C30">
        <w:tc>
          <w:tcPr>
            <w:tcW w:w="5278" w:type="dxa"/>
          </w:tcPr>
          <w:p w:rsidR="004C73B7" w:rsidRPr="0097527B" w:rsidRDefault="004C73B7" w:rsidP="004C73B7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6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94530,8</w:t>
            </w:r>
          </w:p>
        </w:tc>
        <w:tc>
          <w:tcPr>
            <w:tcW w:w="1134" w:type="dxa"/>
          </w:tcPr>
          <w:p w:rsidR="004C73B7" w:rsidRPr="00AA1546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70934,2</w:t>
            </w:r>
          </w:p>
        </w:tc>
        <w:tc>
          <w:tcPr>
            <w:tcW w:w="1134" w:type="dxa"/>
          </w:tcPr>
          <w:p w:rsidR="004C73B7" w:rsidRPr="00AA1546" w:rsidRDefault="00384272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55176,5</w:t>
            </w:r>
          </w:p>
        </w:tc>
        <w:tc>
          <w:tcPr>
            <w:tcW w:w="1134" w:type="dxa"/>
          </w:tcPr>
          <w:p w:rsidR="004C73B7" w:rsidRPr="00AA1546" w:rsidRDefault="00384272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35141,6</w:t>
            </w:r>
          </w:p>
        </w:tc>
        <w:tc>
          <w:tcPr>
            <w:tcW w:w="1134" w:type="dxa"/>
          </w:tcPr>
          <w:p w:rsidR="004C73B7" w:rsidRPr="00AA1546" w:rsidRDefault="00AA2AC0" w:rsidP="00AA2AC0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35134,9</w:t>
            </w:r>
          </w:p>
        </w:tc>
        <w:tc>
          <w:tcPr>
            <w:tcW w:w="1134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41683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239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41683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251" w:type="dxa"/>
          </w:tcPr>
          <w:p w:rsidR="004C73B7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374285,8</w:t>
            </w:r>
          </w:p>
        </w:tc>
      </w:tr>
      <w:tr w:rsidR="004C73B7" w:rsidRPr="0097527B" w:rsidTr="00B36C30">
        <w:tc>
          <w:tcPr>
            <w:tcW w:w="5278" w:type="dxa"/>
          </w:tcPr>
          <w:p w:rsidR="004C73B7" w:rsidRPr="0097527B" w:rsidRDefault="004C73B7" w:rsidP="004C73B7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276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23291,1</w:t>
            </w:r>
          </w:p>
        </w:tc>
        <w:tc>
          <w:tcPr>
            <w:tcW w:w="1134" w:type="dxa"/>
          </w:tcPr>
          <w:p w:rsidR="004C73B7" w:rsidRPr="00AA1546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56595,4</w:t>
            </w:r>
          </w:p>
        </w:tc>
        <w:tc>
          <w:tcPr>
            <w:tcW w:w="1134" w:type="dxa"/>
          </w:tcPr>
          <w:p w:rsidR="004C73B7" w:rsidRPr="00AA1546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41285,0</w:t>
            </w:r>
          </w:p>
        </w:tc>
        <w:tc>
          <w:tcPr>
            <w:tcW w:w="1134" w:type="dxa"/>
          </w:tcPr>
          <w:p w:rsidR="004C73B7" w:rsidRPr="00AA1546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41854,2</w:t>
            </w:r>
          </w:p>
        </w:tc>
        <w:tc>
          <w:tcPr>
            <w:tcW w:w="1134" w:type="dxa"/>
          </w:tcPr>
          <w:p w:rsidR="004C73B7" w:rsidRPr="00AA1546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31901,3</w:t>
            </w:r>
          </w:p>
        </w:tc>
        <w:tc>
          <w:tcPr>
            <w:tcW w:w="1134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31901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239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31901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Pr="004C73B7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251" w:type="dxa"/>
          </w:tcPr>
          <w:p w:rsidR="004C73B7" w:rsidRPr="00E302CF" w:rsidRDefault="00E302CF" w:rsidP="00E302C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258729,6</w:t>
            </w:r>
          </w:p>
        </w:tc>
      </w:tr>
      <w:tr w:rsidR="004C73B7" w:rsidRPr="0097527B" w:rsidTr="00B36C30">
        <w:tc>
          <w:tcPr>
            <w:tcW w:w="5278" w:type="dxa"/>
          </w:tcPr>
          <w:p w:rsidR="004C73B7" w:rsidRPr="0097527B" w:rsidRDefault="004C73B7" w:rsidP="004C73B7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276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2944,9</w:t>
            </w:r>
          </w:p>
        </w:tc>
        <w:tc>
          <w:tcPr>
            <w:tcW w:w="1134" w:type="dxa"/>
          </w:tcPr>
          <w:p w:rsidR="004C73B7" w:rsidRPr="00AA1546" w:rsidRDefault="004C73B7" w:rsidP="004C73B7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216,4</w:t>
            </w:r>
          </w:p>
        </w:tc>
        <w:tc>
          <w:tcPr>
            <w:tcW w:w="1134" w:type="dxa"/>
          </w:tcPr>
          <w:p w:rsidR="004C73B7" w:rsidRPr="00AA1546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3178,8</w:t>
            </w:r>
          </w:p>
        </w:tc>
        <w:tc>
          <w:tcPr>
            <w:tcW w:w="1134" w:type="dxa"/>
          </w:tcPr>
          <w:p w:rsidR="004C73B7" w:rsidRPr="00AA1546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2330,4</w:t>
            </w:r>
          </w:p>
        </w:tc>
        <w:tc>
          <w:tcPr>
            <w:tcW w:w="1134" w:type="dxa"/>
          </w:tcPr>
          <w:p w:rsidR="004C73B7" w:rsidRPr="00AA1546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3456,0</w:t>
            </w:r>
          </w:p>
        </w:tc>
        <w:tc>
          <w:tcPr>
            <w:tcW w:w="1134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3456,0</w:t>
            </w:r>
          </w:p>
        </w:tc>
        <w:tc>
          <w:tcPr>
            <w:tcW w:w="1239" w:type="dxa"/>
          </w:tcPr>
          <w:p w:rsidR="004C73B7" w:rsidRPr="0097527B" w:rsidRDefault="004C73B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3456,0</w:t>
            </w:r>
          </w:p>
        </w:tc>
        <w:tc>
          <w:tcPr>
            <w:tcW w:w="1251" w:type="dxa"/>
          </w:tcPr>
          <w:p w:rsidR="004C73B7" w:rsidRPr="00E302CF" w:rsidRDefault="00E302CF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E302CF">
              <w:rPr>
                <w:rFonts w:ascii="Times New Roman" w:eastAsia="Times New Roman" w:hAnsi="Times New Roman" w:cs="Times New Roman"/>
                <w:bCs/>
              </w:rPr>
              <w:t>19038,5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Комплекс процессных мероприятий «Восстановление прав участников строительства проблемных жилых домов Ярославской области» – всего</w:t>
            </w:r>
          </w:p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81076,5</w:t>
            </w:r>
          </w:p>
        </w:tc>
        <w:tc>
          <w:tcPr>
            <w:tcW w:w="1134" w:type="dxa"/>
          </w:tcPr>
          <w:p w:rsidR="0097527B" w:rsidRPr="00AA1546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9069,1</w:t>
            </w:r>
          </w:p>
        </w:tc>
        <w:tc>
          <w:tcPr>
            <w:tcW w:w="1134" w:type="dxa"/>
          </w:tcPr>
          <w:p w:rsidR="0097527B" w:rsidRPr="00AA1546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97527B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822CA0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822CA0">
              <w:rPr>
                <w:rFonts w:ascii="Times New Roman" w:eastAsia="Times New Roman" w:hAnsi="Times New Roman" w:cs="Times New Roman"/>
                <w:bCs/>
              </w:rPr>
              <w:t>90145,6</w:t>
            </w:r>
          </w:p>
        </w:tc>
      </w:tr>
      <w:tr w:rsidR="0097527B" w:rsidRPr="0097527B" w:rsidTr="00B36C30">
        <w:tc>
          <w:tcPr>
            <w:tcW w:w="5278" w:type="dxa"/>
          </w:tcPr>
          <w:p w:rsidR="0097527B" w:rsidRPr="0097527B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6" w:type="dxa"/>
          </w:tcPr>
          <w:p w:rsidR="0097527B" w:rsidRPr="0097527B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81076,5</w:t>
            </w:r>
          </w:p>
        </w:tc>
        <w:tc>
          <w:tcPr>
            <w:tcW w:w="1134" w:type="dxa"/>
          </w:tcPr>
          <w:p w:rsidR="0097527B" w:rsidRPr="00AA1546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9069,1</w:t>
            </w:r>
          </w:p>
        </w:tc>
        <w:tc>
          <w:tcPr>
            <w:tcW w:w="1134" w:type="dxa"/>
          </w:tcPr>
          <w:p w:rsidR="0097527B" w:rsidRPr="00AA1546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AA1546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97527B" w:rsidRPr="0097527B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39" w:type="dxa"/>
          </w:tcPr>
          <w:p w:rsidR="0097527B" w:rsidRPr="0097527B" w:rsidRDefault="00BF7A6F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97527B" w:rsidRPr="00822CA0" w:rsidRDefault="0097527B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822CA0">
              <w:rPr>
                <w:rFonts w:ascii="Times New Roman" w:eastAsia="Times New Roman" w:hAnsi="Times New Roman" w:cs="Times New Roman"/>
                <w:bCs/>
              </w:rPr>
              <w:t>90145,6</w:t>
            </w:r>
          </w:p>
        </w:tc>
      </w:tr>
      <w:tr w:rsidR="00207AD5" w:rsidRPr="0097527B" w:rsidTr="00B36C30">
        <w:tc>
          <w:tcPr>
            <w:tcW w:w="5278" w:type="dxa"/>
          </w:tcPr>
          <w:p w:rsidR="00207AD5" w:rsidRPr="0097527B" w:rsidRDefault="00207AD5" w:rsidP="00207AD5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Комплекс процессных мероприятий «Обеспечение деятельности органов исполнительной власти Ярославской области в сфере строительства» – всего</w:t>
            </w:r>
          </w:p>
          <w:p w:rsidR="00207AD5" w:rsidRPr="0097527B" w:rsidRDefault="00207AD5" w:rsidP="00207AD5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6" w:type="dxa"/>
          </w:tcPr>
          <w:p w:rsidR="00207AD5" w:rsidRPr="0097527B" w:rsidRDefault="00207AD5" w:rsidP="00207AD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427924,0</w:t>
            </w:r>
          </w:p>
        </w:tc>
        <w:tc>
          <w:tcPr>
            <w:tcW w:w="1134" w:type="dxa"/>
          </w:tcPr>
          <w:p w:rsidR="00207AD5" w:rsidRPr="00AA1546" w:rsidRDefault="00207AD5" w:rsidP="00207AD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565997,0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207AD5" w:rsidRPr="00AA1546" w:rsidRDefault="00207AD5" w:rsidP="00207AD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799846,8</w:t>
            </w:r>
          </w:p>
        </w:tc>
        <w:tc>
          <w:tcPr>
            <w:tcW w:w="1134" w:type="dxa"/>
          </w:tcPr>
          <w:p w:rsidR="00207AD5" w:rsidRPr="00AA1546" w:rsidRDefault="00207AD5" w:rsidP="00207AD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581625,6</w:t>
            </w:r>
          </w:p>
        </w:tc>
        <w:tc>
          <w:tcPr>
            <w:tcW w:w="1134" w:type="dxa"/>
          </w:tcPr>
          <w:p w:rsidR="00207AD5" w:rsidRPr="00AA1546" w:rsidRDefault="00207AD5" w:rsidP="00207AD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581625,6</w:t>
            </w:r>
          </w:p>
        </w:tc>
        <w:tc>
          <w:tcPr>
            <w:tcW w:w="1134" w:type="dxa"/>
          </w:tcPr>
          <w:p w:rsidR="00207AD5" w:rsidRPr="0097527B" w:rsidRDefault="00207AD5" w:rsidP="00207AD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7CD7">
              <w:rPr>
                <w:rFonts w:ascii="Times New Roman" w:eastAsia="Times New Roman" w:hAnsi="Times New Roman" w:cs="Times New Roman"/>
                <w:bCs/>
                <w:color w:val="000000"/>
              </w:rPr>
              <w:t>694654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Pr="00BD7CD7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239" w:type="dxa"/>
          </w:tcPr>
          <w:p w:rsidR="00207AD5" w:rsidRPr="0097527B" w:rsidRDefault="00207AD5" w:rsidP="00207AD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7CD7">
              <w:rPr>
                <w:rFonts w:ascii="Times New Roman" w:eastAsia="Times New Roman" w:hAnsi="Times New Roman" w:cs="Times New Roman"/>
                <w:bCs/>
                <w:color w:val="000000"/>
              </w:rPr>
              <w:t>694654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Pr="00BD7CD7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251" w:type="dxa"/>
          </w:tcPr>
          <w:p w:rsidR="00207AD5" w:rsidRPr="00207AD5" w:rsidRDefault="00207AD5" w:rsidP="00207AD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07AD5">
              <w:rPr>
                <w:rFonts w:ascii="Times New Roman" w:eastAsia="Times New Roman" w:hAnsi="Times New Roman" w:cs="Times New Roman"/>
                <w:bCs/>
              </w:rPr>
              <w:t>4346327,4</w:t>
            </w:r>
          </w:p>
        </w:tc>
      </w:tr>
      <w:tr w:rsidR="00BD7CD7" w:rsidRPr="0097527B" w:rsidTr="00B36C30">
        <w:tc>
          <w:tcPr>
            <w:tcW w:w="5278" w:type="dxa"/>
          </w:tcPr>
          <w:p w:rsidR="00BD7CD7" w:rsidRPr="0097527B" w:rsidRDefault="00BD7CD7" w:rsidP="00BD7CD7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6" w:type="dxa"/>
          </w:tcPr>
          <w:p w:rsidR="00BD7CD7" w:rsidRPr="0097527B" w:rsidRDefault="00BD7CD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7527B">
              <w:rPr>
                <w:rFonts w:ascii="Times New Roman" w:eastAsia="Times New Roman" w:hAnsi="Times New Roman" w:cs="Times New Roman"/>
                <w:bCs/>
                <w:color w:val="000000"/>
              </w:rPr>
              <w:t>427924,0</w:t>
            </w:r>
          </w:p>
        </w:tc>
        <w:tc>
          <w:tcPr>
            <w:tcW w:w="1134" w:type="dxa"/>
          </w:tcPr>
          <w:p w:rsidR="00BD7CD7" w:rsidRPr="00AA1546" w:rsidRDefault="00BD7CD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565997,0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BD7CD7" w:rsidRPr="00AA1546" w:rsidRDefault="00616441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799846,8</w:t>
            </w:r>
          </w:p>
        </w:tc>
        <w:tc>
          <w:tcPr>
            <w:tcW w:w="1134" w:type="dxa"/>
          </w:tcPr>
          <w:p w:rsidR="00BD7CD7" w:rsidRPr="00AA1546" w:rsidRDefault="00616441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581625,6</w:t>
            </w:r>
          </w:p>
        </w:tc>
        <w:tc>
          <w:tcPr>
            <w:tcW w:w="1134" w:type="dxa"/>
          </w:tcPr>
          <w:p w:rsidR="00BD7CD7" w:rsidRPr="00AA1546" w:rsidRDefault="00822CA0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A1546">
              <w:rPr>
                <w:rFonts w:ascii="Times New Roman" w:eastAsia="Times New Roman" w:hAnsi="Times New Roman" w:cs="Times New Roman"/>
                <w:bCs/>
                <w:color w:val="000000"/>
              </w:rPr>
              <w:t>581625,6</w:t>
            </w:r>
          </w:p>
        </w:tc>
        <w:tc>
          <w:tcPr>
            <w:tcW w:w="1134" w:type="dxa"/>
          </w:tcPr>
          <w:p w:rsidR="00BD7CD7" w:rsidRPr="0097527B" w:rsidRDefault="00BD7CD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7CD7">
              <w:rPr>
                <w:rFonts w:ascii="Times New Roman" w:eastAsia="Times New Roman" w:hAnsi="Times New Roman" w:cs="Times New Roman"/>
                <w:bCs/>
                <w:color w:val="000000"/>
              </w:rPr>
              <w:t>694654,2</w:t>
            </w:r>
          </w:p>
        </w:tc>
        <w:tc>
          <w:tcPr>
            <w:tcW w:w="1239" w:type="dxa"/>
          </w:tcPr>
          <w:p w:rsidR="00BD7CD7" w:rsidRPr="0097527B" w:rsidRDefault="00BD7CD7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D7CD7">
              <w:rPr>
                <w:rFonts w:ascii="Times New Roman" w:eastAsia="Times New Roman" w:hAnsi="Times New Roman" w:cs="Times New Roman"/>
                <w:bCs/>
                <w:color w:val="000000"/>
              </w:rPr>
              <w:t>694654,2</w:t>
            </w:r>
          </w:p>
        </w:tc>
        <w:tc>
          <w:tcPr>
            <w:tcW w:w="1251" w:type="dxa"/>
          </w:tcPr>
          <w:p w:rsidR="00BD7CD7" w:rsidRPr="00207AD5" w:rsidRDefault="00207AD5" w:rsidP="00E20DB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07AD5">
              <w:rPr>
                <w:rFonts w:ascii="Times New Roman" w:eastAsia="Times New Roman" w:hAnsi="Times New Roman" w:cs="Times New Roman"/>
                <w:bCs/>
              </w:rPr>
              <w:t>4346327,4</w:t>
            </w:r>
          </w:p>
        </w:tc>
      </w:tr>
    </w:tbl>
    <w:p w:rsidR="0097527B" w:rsidRPr="0097527B" w:rsidRDefault="0097527B" w:rsidP="0097527B">
      <w:pPr>
        <w:widowControl w:val="0"/>
        <w:tabs>
          <w:tab w:val="left" w:pos="387"/>
        </w:tabs>
        <w:spacing w:after="0" w:line="238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97527B" w:rsidRPr="0097527B" w:rsidRDefault="0097527B" w:rsidP="0097527B">
      <w:pPr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5. Показатели </w:t>
      </w:r>
      <w:r w:rsidR="00BF7A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="00BF7A6F"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="00BF7A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в разрезе муниципальных образований Ярославской области</w:t>
      </w:r>
    </w:p>
    <w:p w:rsidR="0097527B" w:rsidRPr="0097527B" w:rsidRDefault="0097527B" w:rsidP="0097527B">
      <w:pPr>
        <w:widowControl w:val="0"/>
        <w:tabs>
          <w:tab w:val="left" w:pos="387"/>
        </w:tabs>
        <w:spacing w:after="0" w:line="238" w:lineRule="auto"/>
        <w:ind w:left="1276"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tbl>
      <w:tblPr>
        <w:tblStyle w:val="41"/>
        <w:tblW w:w="5061" w:type="pct"/>
        <w:tblLayout w:type="fixed"/>
        <w:tblLook w:val="04A0" w:firstRow="1" w:lastRow="0" w:firstColumn="1" w:lastColumn="0" w:noHBand="0" w:noVBand="1"/>
      </w:tblPr>
      <w:tblGrid>
        <w:gridCol w:w="5664"/>
        <w:gridCol w:w="1134"/>
        <w:gridCol w:w="846"/>
        <w:gridCol w:w="976"/>
        <w:gridCol w:w="979"/>
        <w:gridCol w:w="976"/>
        <w:gridCol w:w="979"/>
        <w:gridCol w:w="976"/>
        <w:gridCol w:w="1017"/>
        <w:gridCol w:w="1191"/>
      </w:tblGrid>
      <w:tr w:rsidR="0097527B" w:rsidRPr="00BF7A6F" w:rsidTr="00AE6680">
        <w:tc>
          <w:tcPr>
            <w:tcW w:w="1922" w:type="pct"/>
            <w:vMerge w:val="restar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муниципального образования Ярославской области</w:t>
            </w:r>
          </w:p>
        </w:tc>
        <w:tc>
          <w:tcPr>
            <w:tcW w:w="672" w:type="pct"/>
            <w:gridSpan w:val="2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Базовое значение</w:t>
            </w:r>
          </w:p>
        </w:tc>
        <w:tc>
          <w:tcPr>
            <w:tcW w:w="2407" w:type="pct"/>
            <w:gridSpan w:val="7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Значение показателя по годам</w:t>
            </w:r>
          </w:p>
        </w:tc>
      </w:tr>
      <w:tr w:rsidR="0097527B" w:rsidRPr="00BF7A6F" w:rsidTr="00AE6680">
        <w:tc>
          <w:tcPr>
            <w:tcW w:w="1922" w:type="pct"/>
            <w:vMerge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значе-ние</w:t>
            </w:r>
            <w:proofErr w:type="spellEnd"/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год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</w:tr>
    </w:tbl>
    <w:p w:rsidR="0097527B" w:rsidRPr="00BF7A6F" w:rsidRDefault="0097527B" w:rsidP="0097527B">
      <w:pPr>
        <w:widowControl w:val="0"/>
        <w:spacing w:after="0" w:line="238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Style w:val="41"/>
        <w:tblW w:w="5061" w:type="pct"/>
        <w:tblLayout w:type="fixed"/>
        <w:tblLook w:val="04A0" w:firstRow="1" w:lastRow="0" w:firstColumn="1" w:lastColumn="0" w:noHBand="0" w:noVBand="1"/>
      </w:tblPr>
      <w:tblGrid>
        <w:gridCol w:w="5664"/>
        <w:gridCol w:w="1134"/>
        <w:gridCol w:w="843"/>
        <w:gridCol w:w="976"/>
        <w:gridCol w:w="979"/>
        <w:gridCol w:w="976"/>
        <w:gridCol w:w="979"/>
        <w:gridCol w:w="976"/>
        <w:gridCol w:w="1017"/>
        <w:gridCol w:w="1194"/>
      </w:tblGrid>
      <w:tr w:rsidR="0097527B" w:rsidRPr="00BF7A6F" w:rsidTr="00AE6680">
        <w:trPr>
          <w:tblHeader/>
        </w:trPr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</w:p>
        </w:tc>
      </w:tr>
      <w:tr w:rsidR="0097527B" w:rsidRPr="00BF7A6F" w:rsidTr="00AE6680">
        <w:tc>
          <w:tcPr>
            <w:tcW w:w="5000" w:type="pct"/>
            <w:gridSpan w:val="10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строительства, млн квадратных метров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Ярославль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0,249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0,452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0,350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0,355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0,360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0,365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0,370</w:t>
            </w:r>
          </w:p>
        </w:tc>
        <w:tc>
          <w:tcPr>
            <w:tcW w:w="405" w:type="pct"/>
          </w:tcPr>
          <w:p w:rsidR="0097527B" w:rsidRPr="00BF7A6F" w:rsidRDefault="0097527B" w:rsidP="00DA21C4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</w:t>
            </w:r>
            <w:r w:rsidR="00BE574A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37</w:t>
            </w:r>
            <w:r w:rsidR="00DA21C4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Рыбинск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0,026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0,040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0,038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0,038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0,038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0,040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0,040</w:t>
            </w:r>
          </w:p>
        </w:tc>
        <w:tc>
          <w:tcPr>
            <w:tcW w:w="405" w:type="pct"/>
          </w:tcPr>
          <w:p w:rsidR="0097527B" w:rsidRPr="00BF7A6F" w:rsidRDefault="0097527B" w:rsidP="00BE574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</w:t>
            </w:r>
            <w:r w:rsidR="00BE574A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Большесельский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Борисоглебский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Брейтовский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Гаврилов-</w:t>
            </w: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Ямский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0,011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0,012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Даниловский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0,008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0,008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0,008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0,008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0,008</w:t>
            </w:r>
          </w:p>
        </w:tc>
        <w:tc>
          <w:tcPr>
            <w:tcW w:w="405" w:type="pct"/>
          </w:tcPr>
          <w:p w:rsidR="0097527B" w:rsidRPr="00BF7A6F" w:rsidRDefault="0097527B" w:rsidP="00BE574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</w:t>
            </w:r>
            <w:r w:rsidR="00BE574A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08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Любимский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405" w:type="pct"/>
          </w:tcPr>
          <w:p w:rsidR="0097527B" w:rsidRPr="00BF7A6F" w:rsidRDefault="0097527B" w:rsidP="00DA21C4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</w:t>
            </w:r>
            <w:r w:rsidR="00DA21C4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Мышкинский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0,008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Некоузский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0,001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405" w:type="pct"/>
          </w:tcPr>
          <w:p w:rsidR="0097527B" w:rsidRPr="00BF7A6F" w:rsidRDefault="0097527B" w:rsidP="00DA21C4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</w:t>
            </w:r>
            <w:r w:rsidR="00DA21C4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Некрасовский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0,041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0,028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0,036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0,036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0,036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0,036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0,036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Первомайский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405" w:type="pct"/>
          </w:tcPr>
          <w:p w:rsidR="0097527B" w:rsidRPr="00BF7A6F" w:rsidRDefault="0097527B" w:rsidP="00DA21C4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</w:t>
            </w:r>
            <w:r w:rsidR="00DA21C4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0,050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0,063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0,065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0,065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0,066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0,067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0,067</w:t>
            </w:r>
          </w:p>
        </w:tc>
        <w:tc>
          <w:tcPr>
            <w:tcW w:w="405" w:type="pct"/>
          </w:tcPr>
          <w:p w:rsidR="0097527B" w:rsidRPr="00BF7A6F" w:rsidRDefault="0097527B" w:rsidP="00BE574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</w:t>
            </w:r>
            <w:r w:rsidR="00BE574A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67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Ростовский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0,018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0,023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0,023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0,023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0,023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0,023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0,023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Рыбинский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0,038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0,048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0,048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0,048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0,048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0,048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0,048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Тутаевский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0,028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0,026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0,026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0,027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0,027</w:t>
            </w:r>
          </w:p>
        </w:tc>
        <w:tc>
          <w:tcPr>
            <w:tcW w:w="405" w:type="pct"/>
          </w:tcPr>
          <w:p w:rsidR="0097527B" w:rsidRPr="00BF7A6F" w:rsidRDefault="0097527B" w:rsidP="00BE574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</w:t>
            </w:r>
            <w:r w:rsidR="00BE574A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27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Угличский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0,024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0,032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0,029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0,029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0,030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0,031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0,031</w:t>
            </w:r>
          </w:p>
        </w:tc>
        <w:tc>
          <w:tcPr>
            <w:tcW w:w="405" w:type="pct"/>
          </w:tcPr>
          <w:p w:rsidR="0097527B" w:rsidRPr="00BF7A6F" w:rsidRDefault="0097527B" w:rsidP="00DA21C4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</w:t>
            </w:r>
            <w:r w:rsidR="00DA21C4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Ярославский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0,265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0,173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0,250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0,255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0,260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0,262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0,265</w:t>
            </w:r>
          </w:p>
        </w:tc>
        <w:tc>
          <w:tcPr>
            <w:tcW w:w="405" w:type="pct"/>
          </w:tcPr>
          <w:p w:rsidR="0097527B" w:rsidRPr="00BF7A6F" w:rsidRDefault="0097527B" w:rsidP="00DA21C4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</w:t>
            </w:r>
            <w:r w:rsidR="00DA21C4"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70</w:t>
            </w:r>
          </w:p>
        </w:tc>
      </w:tr>
      <w:tr w:rsidR="0097527B" w:rsidRPr="00BF7A6F" w:rsidTr="00AE6680">
        <w:tc>
          <w:tcPr>
            <w:tcW w:w="5000" w:type="pct"/>
            <w:gridSpan w:val="10"/>
          </w:tcPr>
          <w:p w:rsidR="0097527B" w:rsidRPr="00BF7A6F" w:rsidRDefault="0097527B" w:rsidP="00BF7A6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граждан, расселенных из непригодного для проживания жилищного фонда (нарастающим итогом),</w:t>
            </w:r>
            <w:r w:rsid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тыс. человек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Ярославль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Рыбинск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Большесельский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Борисоглебский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Брейтовский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Гаврилов-</w:t>
            </w: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Ямский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Даниловский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0,16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Любимский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Мышкинский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Некоузский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Некрасовский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Первомайский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0,19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Ростовский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0,21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Рыбинский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Тутаевский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0,21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Угличский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0,35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Ярославский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5000" w:type="pct"/>
            <w:gridSpan w:val="10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квадратных метров расселенного непригодного для проживания жилищного фонда (нарастающим итогом), тыс. квадратных метров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Ярославль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21,53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26,37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Рыбинск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2,12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3,80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Большесельский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Борисоглебский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0,85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0,74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Брейтовский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0,14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Гаврилов-</w:t>
            </w: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Ямский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1,47 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2,63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Даниловский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3,05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4,79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Любимский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2,15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2,25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Мышкинский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Некоузский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5,87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6,06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Некрасовский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1,34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1,55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Первомайский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0,68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2,40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0,60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2,67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Пошехонский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3,74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3,72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Ростовский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3,83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5,66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Рыбинский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1,01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2,56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Тутаевский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3,01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3,06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Угличский</w:t>
            </w:r>
            <w:proofErr w:type="spellEnd"/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4,66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5,21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7527B" w:rsidRPr="00BF7A6F" w:rsidTr="00AE6680">
        <w:tc>
          <w:tcPr>
            <w:tcW w:w="192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Ярославский муниципальный округ</w:t>
            </w:r>
          </w:p>
        </w:tc>
        <w:tc>
          <w:tcPr>
            <w:tcW w:w="38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1,55</w:t>
            </w:r>
          </w:p>
        </w:tc>
        <w:tc>
          <w:tcPr>
            <w:tcW w:w="286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1,55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2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1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405" w:type="pct"/>
          </w:tcPr>
          <w:p w:rsidR="0097527B" w:rsidRPr="00BF7A6F" w:rsidRDefault="0097527B" w:rsidP="0097527B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F7A6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</w:tbl>
    <w:p w:rsidR="00DD6790" w:rsidRDefault="00DD6790" w:rsidP="009752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D11" w:rsidRPr="0097527B" w:rsidRDefault="00245D11" w:rsidP="00A732EB">
      <w:pPr>
        <w:pageBreakBefore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Список используемых сокращений</w:t>
      </w:r>
    </w:p>
    <w:p w:rsidR="00245D11" w:rsidRPr="0097527B" w:rsidRDefault="00245D11" w:rsidP="00245D11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245D11" w:rsidRPr="0097527B" w:rsidRDefault="00245D11" w:rsidP="00245D11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ВДЛ – высшее должностное лицо субъекта Российской Федерации</w:t>
      </w:r>
    </w:p>
    <w:p w:rsidR="00C3406B" w:rsidRDefault="00C3406B" w:rsidP="00C3406B">
      <w:pPr>
        <w:widowControl w:val="0"/>
        <w:tabs>
          <w:tab w:val="left" w:pos="387"/>
        </w:tabs>
        <w:spacing w:after="0" w:line="240" w:lineRule="auto"/>
        <w:ind w:right="682"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ГП РФ – </w:t>
      </w:r>
      <w:r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государственная</w:t>
      </w:r>
      <w:r w:rsidR="003814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программа Российской Федерации</w:t>
      </w:r>
    </w:p>
    <w:p w:rsidR="00DB3034" w:rsidRDefault="00DB3034" w:rsidP="00245D11">
      <w:pPr>
        <w:widowControl w:val="0"/>
        <w:tabs>
          <w:tab w:val="left" w:pos="387"/>
        </w:tabs>
        <w:spacing w:after="0" w:line="240" w:lineRule="auto"/>
        <w:ind w:right="682"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ГП ЯО – государственная программа Ярославской области</w:t>
      </w:r>
    </w:p>
    <w:p w:rsidR="00DB3034" w:rsidRDefault="00DB3034" w:rsidP="00245D11">
      <w:pPr>
        <w:widowControl w:val="0"/>
        <w:tabs>
          <w:tab w:val="left" w:pos="387"/>
        </w:tabs>
        <w:spacing w:after="0" w:line="240" w:lineRule="auto"/>
        <w:ind w:right="682"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МС ЯО – министерство строительства Ярославской области</w:t>
      </w:r>
    </w:p>
    <w:p w:rsidR="00245D11" w:rsidRDefault="00245D11" w:rsidP="00245D11">
      <w:pPr>
        <w:widowControl w:val="0"/>
        <w:tabs>
          <w:tab w:val="left" w:pos="387"/>
        </w:tabs>
        <w:spacing w:after="0" w:line="240" w:lineRule="auto"/>
        <w:ind w:right="682"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МСиЖКХ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ЯО – министерство строительства и жилищно-коммунального хозяйства Ярославской области</w:t>
      </w:r>
    </w:p>
    <w:p w:rsidR="00245D11" w:rsidRPr="0097527B" w:rsidRDefault="00C3406B" w:rsidP="00C3406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</w:t>
      </w:r>
      <w:r w:rsidR="00245D11" w:rsidRPr="009752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КЕИ – Общероссийский классификатор единиц измерения</w:t>
      </w:r>
    </w:p>
    <w:sectPr w:rsidR="00245D11" w:rsidRPr="0097527B" w:rsidSect="00D217AE">
      <w:headerReference w:type="default" r:id="rId7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75B" w:rsidRDefault="007B475B" w:rsidP="002008E7">
      <w:pPr>
        <w:spacing w:after="0" w:line="240" w:lineRule="auto"/>
      </w:pPr>
      <w:r>
        <w:separator/>
      </w:r>
    </w:p>
  </w:endnote>
  <w:endnote w:type="continuationSeparator" w:id="0">
    <w:p w:rsidR="007B475B" w:rsidRDefault="007B475B" w:rsidP="0020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75B" w:rsidRDefault="007B475B" w:rsidP="002008E7">
      <w:pPr>
        <w:spacing w:after="0" w:line="240" w:lineRule="auto"/>
      </w:pPr>
      <w:r>
        <w:separator/>
      </w:r>
    </w:p>
  </w:footnote>
  <w:footnote w:type="continuationSeparator" w:id="0">
    <w:p w:rsidR="007B475B" w:rsidRDefault="007B475B" w:rsidP="00200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921793"/>
      <w:docPartObj>
        <w:docPartGallery w:val="Page Numbers (Top of Page)"/>
        <w:docPartUnique/>
      </w:docPartObj>
    </w:sdtPr>
    <w:sdtContent>
      <w:p w:rsidR="007B475B" w:rsidRDefault="007B47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FEE">
          <w:rPr>
            <w:noProof/>
          </w:rPr>
          <w:t>15</w:t>
        </w:r>
        <w:r>
          <w:fldChar w:fldCharType="end"/>
        </w:r>
      </w:p>
    </w:sdtContent>
  </w:sdt>
  <w:p w:rsidR="007B475B" w:rsidRDefault="007B47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B70E5"/>
    <w:multiLevelType w:val="hybridMultilevel"/>
    <w:tmpl w:val="6BAC0896"/>
    <w:lvl w:ilvl="0" w:tplc="C71040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E73055"/>
    <w:multiLevelType w:val="hybridMultilevel"/>
    <w:tmpl w:val="ED567A80"/>
    <w:lvl w:ilvl="0" w:tplc="B3CA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597CC6"/>
    <w:multiLevelType w:val="hybridMultilevel"/>
    <w:tmpl w:val="61FA4610"/>
    <w:lvl w:ilvl="0" w:tplc="B3CAE40E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FF6BAA"/>
    <w:multiLevelType w:val="multilevel"/>
    <w:tmpl w:val="034611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30E09E1"/>
    <w:multiLevelType w:val="hybridMultilevel"/>
    <w:tmpl w:val="F23EF454"/>
    <w:lvl w:ilvl="0" w:tplc="C2305FC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E50E5B"/>
    <w:multiLevelType w:val="hybridMultilevel"/>
    <w:tmpl w:val="80E43170"/>
    <w:lvl w:ilvl="0" w:tplc="B3CAE40E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8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6"/>
  </w:num>
  <w:num w:numId="5">
    <w:abstractNumId w:val="11"/>
  </w:num>
  <w:num w:numId="6">
    <w:abstractNumId w:val="2"/>
  </w:num>
  <w:num w:numId="7">
    <w:abstractNumId w:val="36"/>
  </w:num>
  <w:num w:numId="8">
    <w:abstractNumId w:val="16"/>
  </w:num>
  <w:num w:numId="9">
    <w:abstractNumId w:val="21"/>
  </w:num>
  <w:num w:numId="10">
    <w:abstractNumId w:val="20"/>
  </w:num>
  <w:num w:numId="11">
    <w:abstractNumId w:val="34"/>
  </w:num>
  <w:num w:numId="12">
    <w:abstractNumId w:val="29"/>
  </w:num>
  <w:num w:numId="13">
    <w:abstractNumId w:val="7"/>
  </w:num>
  <w:num w:numId="14">
    <w:abstractNumId w:val="32"/>
  </w:num>
  <w:num w:numId="15">
    <w:abstractNumId w:val="22"/>
  </w:num>
  <w:num w:numId="16">
    <w:abstractNumId w:val="35"/>
  </w:num>
  <w:num w:numId="17">
    <w:abstractNumId w:val="31"/>
  </w:num>
  <w:num w:numId="18">
    <w:abstractNumId w:val="37"/>
  </w:num>
  <w:num w:numId="19">
    <w:abstractNumId w:val="26"/>
  </w:num>
  <w:num w:numId="20">
    <w:abstractNumId w:val="10"/>
  </w:num>
  <w:num w:numId="21">
    <w:abstractNumId w:val="18"/>
  </w:num>
  <w:num w:numId="22">
    <w:abstractNumId w:val="5"/>
  </w:num>
  <w:num w:numId="23">
    <w:abstractNumId w:val="19"/>
  </w:num>
  <w:num w:numId="24">
    <w:abstractNumId w:val="17"/>
  </w:num>
  <w:num w:numId="25">
    <w:abstractNumId w:val="25"/>
  </w:num>
  <w:num w:numId="26">
    <w:abstractNumId w:val="8"/>
  </w:num>
  <w:num w:numId="27">
    <w:abstractNumId w:val="38"/>
  </w:num>
  <w:num w:numId="28">
    <w:abstractNumId w:val="28"/>
  </w:num>
  <w:num w:numId="29">
    <w:abstractNumId w:val="13"/>
  </w:num>
  <w:num w:numId="30">
    <w:abstractNumId w:val="14"/>
  </w:num>
  <w:num w:numId="31">
    <w:abstractNumId w:val="15"/>
  </w:num>
  <w:num w:numId="32">
    <w:abstractNumId w:val="30"/>
  </w:num>
  <w:num w:numId="33">
    <w:abstractNumId w:val="0"/>
  </w:num>
  <w:num w:numId="34">
    <w:abstractNumId w:val="1"/>
  </w:num>
  <w:num w:numId="35">
    <w:abstractNumId w:val="23"/>
  </w:num>
  <w:num w:numId="36">
    <w:abstractNumId w:val="4"/>
  </w:num>
  <w:num w:numId="37">
    <w:abstractNumId w:val="33"/>
  </w:num>
  <w:num w:numId="38">
    <w:abstractNumId w:val="3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7B"/>
    <w:rsid w:val="00005EAD"/>
    <w:rsid w:val="00032806"/>
    <w:rsid w:val="0008519B"/>
    <w:rsid w:val="000B7FEE"/>
    <w:rsid w:val="000D035E"/>
    <w:rsid w:val="001478CE"/>
    <w:rsid w:val="00163601"/>
    <w:rsid w:val="001674FC"/>
    <w:rsid w:val="001E0A02"/>
    <w:rsid w:val="002008E7"/>
    <w:rsid w:val="00207AD5"/>
    <w:rsid w:val="00214447"/>
    <w:rsid w:val="002147A1"/>
    <w:rsid w:val="00234F8C"/>
    <w:rsid w:val="00245D11"/>
    <w:rsid w:val="002A3E13"/>
    <w:rsid w:val="003024B4"/>
    <w:rsid w:val="003246CE"/>
    <w:rsid w:val="003425C9"/>
    <w:rsid w:val="00344FCE"/>
    <w:rsid w:val="003607F2"/>
    <w:rsid w:val="003814B0"/>
    <w:rsid w:val="00384272"/>
    <w:rsid w:val="004C73B7"/>
    <w:rsid w:val="005364C5"/>
    <w:rsid w:val="00537C0C"/>
    <w:rsid w:val="005827E9"/>
    <w:rsid w:val="005C1CA7"/>
    <w:rsid w:val="005D7B39"/>
    <w:rsid w:val="005D7C1A"/>
    <w:rsid w:val="005E4EA3"/>
    <w:rsid w:val="005F63A7"/>
    <w:rsid w:val="00616441"/>
    <w:rsid w:val="006A1D76"/>
    <w:rsid w:val="006B0606"/>
    <w:rsid w:val="0079457E"/>
    <w:rsid w:val="007B475B"/>
    <w:rsid w:val="0081794E"/>
    <w:rsid w:val="00822CA0"/>
    <w:rsid w:val="0083183B"/>
    <w:rsid w:val="00854DBE"/>
    <w:rsid w:val="00866D16"/>
    <w:rsid w:val="0087623A"/>
    <w:rsid w:val="0088733D"/>
    <w:rsid w:val="0097527B"/>
    <w:rsid w:val="00986EF5"/>
    <w:rsid w:val="00A35238"/>
    <w:rsid w:val="00A732EB"/>
    <w:rsid w:val="00AA1546"/>
    <w:rsid w:val="00AA2AC0"/>
    <w:rsid w:val="00AC4DEA"/>
    <w:rsid w:val="00AD24EB"/>
    <w:rsid w:val="00AE6680"/>
    <w:rsid w:val="00B119F5"/>
    <w:rsid w:val="00B30314"/>
    <w:rsid w:val="00B36C30"/>
    <w:rsid w:val="00BC281E"/>
    <w:rsid w:val="00BD7CD7"/>
    <w:rsid w:val="00BE574A"/>
    <w:rsid w:val="00BF7A6F"/>
    <w:rsid w:val="00C3406B"/>
    <w:rsid w:val="00C42B6F"/>
    <w:rsid w:val="00C61702"/>
    <w:rsid w:val="00D217AE"/>
    <w:rsid w:val="00D26555"/>
    <w:rsid w:val="00D56A84"/>
    <w:rsid w:val="00D64EF7"/>
    <w:rsid w:val="00DA21C4"/>
    <w:rsid w:val="00DA66BC"/>
    <w:rsid w:val="00DB234E"/>
    <w:rsid w:val="00DB3034"/>
    <w:rsid w:val="00DD6790"/>
    <w:rsid w:val="00E06508"/>
    <w:rsid w:val="00E20DBC"/>
    <w:rsid w:val="00E302CF"/>
    <w:rsid w:val="00EC78BC"/>
    <w:rsid w:val="00ED5C6F"/>
    <w:rsid w:val="00EE6FC9"/>
    <w:rsid w:val="00F02D20"/>
    <w:rsid w:val="00FA089F"/>
    <w:rsid w:val="00FB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DF05"/>
  <w15:chartTrackingRefBased/>
  <w15:docId w15:val="{21F50012-1907-4628-A8AB-0861BCF44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527B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27B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7B"/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527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7527B"/>
  </w:style>
  <w:style w:type="table" w:styleId="a3">
    <w:name w:val="Table Grid"/>
    <w:basedOn w:val="a1"/>
    <w:uiPriority w:val="99"/>
    <w:rsid w:val="0097527B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97527B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97527B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97527B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97527B"/>
    <w:rPr>
      <w:rFonts w:ascii="Times New Roman" w:eastAsia="Times New Roman" w:hAnsi="Times New Roman" w:cs="Calibri"/>
      <w:sz w:val="28"/>
    </w:rPr>
  </w:style>
  <w:style w:type="paragraph" w:styleId="a8">
    <w:name w:val="List Paragraph"/>
    <w:basedOn w:val="a"/>
    <w:uiPriority w:val="34"/>
    <w:qFormat/>
    <w:rsid w:val="0097527B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9">
    <w:name w:val="annotation reference"/>
    <w:basedOn w:val="a0"/>
    <w:uiPriority w:val="99"/>
    <w:unhideWhenUsed/>
    <w:rsid w:val="0097527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97527B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97527B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7527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7527B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7527B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527B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7527B"/>
  </w:style>
  <w:style w:type="table" w:customStyle="1" w:styleId="131">
    <w:name w:val="Сетка таблицы131"/>
    <w:basedOn w:val="a1"/>
    <w:next w:val="a3"/>
    <w:uiPriority w:val="59"/>
    <w:rsid w:val="0097527B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3"/>
    <w:uiPriority w:val="5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97527B"/>
  </w:style>
  <w:style w:type="character" w:styleId="af0">
    <w:name w:val="Hyperlink"/>
    <w:uiPriority w:val="99"/>
    <w:unhideWhenUsed/>
    <w:rsid w:val="0097527B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97527B"/>
    <w:rPr>
      <w:color w:val="800080"/>
      <w:u w:val="single"/>
    </w:rPr>
  </w:style>
  <w:style w:type="table" w:customStyle="1" w:styleId="112">
    <w:name w:val="Сетка таблицы11"/>
    <w:basedOn w:val="a1"/>
    <w:next w:val="a3"/>
    <w:uiPriority w:val="59"/>
    <w:rsid w:val="009752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97527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f3">
    <w:name w:val="No Spacing"/>
    <w:uiPriority w:val="1"/>
    <w:qFormat/>
    <w:rsid w:val="0097527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ostal-code">
    <w:name w:val="postal-code"/>
    <w:basedOn w:val="a0"/>
    <w:rsid w:val="0097527B"/>
  </w:style>
  <w:style w:type="character" w:customStyle="1" w:styleId="locality">
    <w:name w:val="locality"/>
    <w:basedOn w:val="a0"/>
    <w:rsid w:val="0097527B"/>
  </w:style>
  <w:style w:type="character" w:customStyle="1" w:styleId="street-address">
    <w:name w:val="street-address"/>
    <w:basedOn w:val="a0"/>
    <w:rsid w:val="0097527B"/>
  </w:style>
  <w:style w:type="character" w:styleId="af4">
    <w:name w:val="Strong"/>
    <w:uiPriority w:val="22"/>
    <w:qFormat/>
    <w:rsid w:val="0097527B"/>
    <w:rPr>
      <w:b/>
      <w:bCs/>
    </w:rPr>
  </w:style>
  <w:style w:type="character" w:customStyle="1" w:styleId="apple-converted-space">
    <w:name w:val="apple-converted-space"/>
    <w:basedOn w:val="a0"/>
    <w:rsid w:val="0097527B"/>
  </w:style>
  <w:style w:type="character" w:customStyle="1" w:styleId="kqc">
    <w:name w:val="kqc"/>
    <w:basedOn w:val="a0"/>
    <w:rsid w:val="0097527B"/>
  </w:style>
  <w:style w:type="character" w:customStyle="1" w:styleId="fax">
    <w:name w:val="fax"/>
    <w:basedOn w:val="a0"/>
    <w:rsid w:val="0097527B"/>
  </w:style>
  <w:style w:type="character" w:customStyle="1" w:styleId="phone">
    <w:name w:val="phone"/>
    <w:basedOn w:val="a0"/>
    <w:rsid w:val="0097527B"/>
  </w:style>
  <w:style w:type="table" w:customStyle="1" w:styleId="1110">
    <w:name w:val="Сетка таблицы111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">
    <w:name w:val="Сетка таблицы2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1">
    <w:name w:val="Сетка таблицы3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">
    <w:name w:val="Сетка таблицы4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">
    <w:name w:val="Сетка таблицы5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">
    <w:name w:val="Сетка таблицы6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">
    <w:name w:val="Сетка таблицы7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0">
    <w:name w:val="Сетка таблицы12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0">
    <w:name w:val="Нет списка2"/>
    <w:next w:val="a2"/>
    <w:uiPriority w:val="99"/>
    <w:semiHidden/>
    <w:unhideWhenUsed/>
    <w:rsid w:val="0097527B"/>
  </w:style>
  <w:style w:type="table" w:customStyle="1" w:styleId="8">
    <w:name w:val="Сетка таблицы8"/>
    <w:basedOn w:val="a1"/>
    <w:next w:val="a3"/>
    <w:uiPriority w:val="59"/>
    <w:rsid w:val="009752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">
    <w:name w:val="Сетка таблицы9"/>
    <w:basedOn w:val="a1"/>
    <w:next w:val="a3"/>
    <w:uiPriority w:val="3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">
    <w:name w:val="Сетка таблицы374"/>
    <w:basedOn w:val="a1"/>
    <w:next w:val="a3"/>
    <w:uiPriority w:val="59"/>
    <w:rsid w:val="00975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">
    <w:name w:val="Сетка таблицы61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">
    <w:name w:val="Сетка таблицы15"/>
    <w:basedOn w:val="a1"/>
    <w:next w:val="a3"/>
    <w:uiPriority w:val="5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97527B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311">
    <w:name w:val="Сетка таблицы1311"/>
    <w:basedOn w:val="a1"/>
    <w:next w:val="a3"/>
    <w:uiPriority w:val="59"/>
    <w:rsid w:val="0097527B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next w:val="a3"/>
    <w:uiPriority w:val="99"/>
    <w:rsid w:val="0097527B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next w:val="a3"/>
    <w:uiPriority w:val="59"/>
    <w:rsid w:val="0097527B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3"/>
    <w:uiPriority w:val="5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97527B"/>
  </w:style>
  <w:style w:type="table" w:customStyle="1" w:styleId="11111">
    <w:name w:val="Сетка таблицы11111"/>
    <w:basedOn w:val="a1"/>
    <w:next w:val="a3"/>
    <w:uiPriority w:val="59"/>
    <w:rsid w:val="009752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1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1">
    <w:name w:val="Сетка таблицы51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">
    <w:name w:val="Сетка таблицы62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6">
    <w:name w:val="Сетка таблицы16"/>
    <w:basedOn w:val="a1"/>
    <w:next w:val="a3"/>
    <w:uiPriority w:val="5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Сетка таблицы1313"/>
    <w:basedOn w:val="a1"/>
    <w:next w:val="a3"/>
    <w:uiPriority w:val="59"/>
    <w:rsid w:val="0097527B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3"/>
    <w:uiPriority w:val="99"/>
    <w:rsid w:val="0097527B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">
    <w:name w:val="Сетка таблицы52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3">
    <w:name w:val="Сетка таблицы63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11">
    <w:name w:val="Сетка таблицы511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">
    <w:name w:val="Сетка таблицы621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ConsPlusNormal">
    <w:name w:val="ConsPlusNormal"/>
    <w:rsid w:val="009752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64">
    <w:name w:val="Сетка таблицы64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">
    <w:name w:val="Сетка таблицы65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3">
    <w:name w:val="Сетка таблицы53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31">
    <w:name w:val="Сетка таблицы631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7">
    <w:name w:val="Сетка таблицы17"/>
    <w:basedOn w:val="a1"/>
    <w:next w:val="a3"/>
    <w:uiPriority w:val="5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uiPriority w:val="5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1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1">
    <w:name w:val="Сетка таблицы6211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9">
    <w:name w:val="Сетка таблицы19"/>
    <w:basedOn w:val="a1"/>
    <w:next w:val="a3"/>
    <w:uiPriority w:val="5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Сетка таблицы1314"/>
    <w:basedOn w:val="a1"/>
    <w:next w:val="a3"/>
    <w:uiPriority w:val="59"/>
    <w:rsid w:val="0097527B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32">
    <w:name w:val="Сетка таблицы632"/>
    <w:basedOn w:val="a1"/>
    <w:next w:val="a3"/>
    <w:uiPriority w:val="59"/>
    <w:rsid w:val="0097527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91">
    <w:name w:val="Сетка таблицы191"/>
    <w:basedOn w:val="a1"/>
    <w:next w:val="a3"/>
    <w:uiPriority w:val="99"/>
    <w:rsid w:val="0097527B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97527B"/>
  </w:style>
  <w:style w:type="paragraph" w:customStyle="1" w:styleId="Default">
    <w:name w:val="Default"/>
    <w:rsid w:val="009752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9752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0">
    <w:name w:val="Сетка таблицы10"/>
    <w:basedOn w:val="a1"/>
    <w:next w:val="a3"/>
    <w:uiPriority w:val="3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97527B"/>
  </w:style>
  <w:style w:type="character" w:customStyle="1" w:styleId="af6">
    <w:name w:val="Сноска_"/>
    <w:basedOn w:val="a0"/>
    <w:link w:val="af7"/>
    <w:rsid w:val="009752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8">
    <w:name w:val="Основной текст_"/>
    <w:basedOn w:val="a0"/>
    <w:link w:val="1a"/>
    <w:rsid w:val="009752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9752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97527B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9752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9752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9">
    <w:name w:val="Подпись к таблице_"/>
    <w:basedOn w:val="a0"/>
    <w:link w:val="afa"/>
    <w:rsid w:val="009752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b">
    <w:name w:val="Другое_"/>
    <w:basedOn w:val="a0"/>
    <w:link w:val="afc"/>
    <w:rsid w:val="009752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d">
    <w:name w:val="Колонтитул_"/>
    <w:basedOn w:val="a0"/>
    <w:link w:val="afe"/>
    <w:rsid w:val="0097527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b">
    <w:name w:val="Заголовок №1_"/>
    <w:basedOn w:val="a0"/>
    <w:link w:val="1c"/>
    <w:rsid w:val="0097527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7">
    <w:name w:val="Сноска"/>
    <w:basedOn w:val="a"/>
    <w:link w:val="af6"/>
    <w:rsid w:val="0097527B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a">
    <w:name w:val="Основной текст1"/>
    <w:basedOn w:val="a"/>
    <w:link w:val="af8"/>
    <w:rsid w:val="0097527B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97527B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Основной текст (3)"/>
    <w:basedOn w:val="a"/>
    <w:link w:val="33"/>
    <w:rsid w:val="0097527B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4">
    <w:name w:val="Колонтитул (2)"/>
    <w:basedOn w:val="a"/>
    <w:link w:val="23"/>
    <w:rsid w:val="0097527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97527B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a">
    <w:name w:val="Подпись к таблице"/>
    <w:basedOn w:val="a"/>
    <w:link w:val="af9"/>
    <w:rsid w:val="0097527B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c">
    <w:name w:val="Другое"/>
    <w:basedOn w:val="a"/>
    <w:link w:val="afb"/>
    <w:rsid w:val="0097527B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Колонтитул"/>
    <w:basedOn w:val="a"/>
    <w:link w:val="afd"/>
    <w:rsid w:val="0097527B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c">
    <w:name w:val="Заголовок №1"/>
    <w:basedOn w:val="a"/>
    <w:link w:val="1b"/>
    <w:rsid w:val="0097527B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customStyle="1" w:styleId="1100">
    <w:name w:val="Сетка таблицы110"/>
    <w:basedOn w:val="a1"/>
    <w:next w:val="a3"/>
    <w:uiPriority w:val="59"/>
    <w:rsid w:val="0097527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Emphasis"/>
    <w:basedOn w:val="a0"/>
    <w:uiPriority w:val="20"/>
    <w:qFormat/>
    <w:rsid w:val="0097527B"/>
    <w:rPr>
      <w:i/>
      <w:iCs/>
    </w:rPr>
  </w:style>
  <w:style w:type="paragraph" w:customStyle="1" w:styleId="1d">
    <w:name w:val="Текст сноски1"/>
    <w:basedOn w:val="a"/>
    <w:next w:val="aff0"/>
    <w:link w:val="aff1"/>
    <w:uiPriority w:val="99"/>
    <w:unhideWhenUsed/>
    <w:rsid w:val="0097527B"/>
    <w:rPr>
      <w:rFonts w:ascii="Calibri" w:eastAsia="Times New Roman" w:hAnsi="Calibri" w:cs="Times New Roman"/>
      <w:sz w:val="20"/>
      <w:szCs w:val="20"/>
    </w:rPr>
  </w:style>
  <w:style w:type="character" w:customStyle="1" w:styleId="aff1">
    <w:name w:val="Текст сноски Знак"/>
    <w:basedOn w:val="a0"/>
    <w:link w:val="1d"/>
    <w:uiPriority w:val="99"/>
    <w:rsid w:val="0097527B"/>
    <w:rPr>
      <w:rFonts w:ascii="Calibri" w:eastAsia="Times New Roman" w:hAnsi="Calibri" w:cs="Times New Roman"/>
      <w:sz w:val="20"/>
      <w:szCs w:val="20"/>
    </w:rPr>
  </w:style>
  <w:style w:type="character" w:styleId="aff2">
    <w:name w:val="footnote reference"/>
    <w:basedOn w:val="a0"/>
    <w:uiPriority w:val="99"/>
    <w:unhideWhenUsed/>
    <w:rsid w:val="0097527B"/>
    <w:rPr>
      <w:rFonts w:cs="Times New Roman"/>
      <w:vertAlign w:val="superscript"/>
    </w:rPr>
  </w:style>
  <w:style w:type="character" w:styleId="aff3">
    <w:name w:val="page number"/>
    <w:basedOn w:val="a0"/>
    <w:uiPriority w:val="99"/>
    <w:rsid w:val="0097527B"/>
    <w:rPr>
      <w:rFonts w:cs="Times New Roman"/>
    </w:rPr>
  </w:style>
  <w:style w:type="paragraph" w:customStyle="1" w:styleId="s16">
    <w:name w:val="s_16"/>
    <w:basedOn w:val="a"/>
    <w:rsid w:val="00975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Сетка таблицы21"/>
    <w:basedOn w:val="a1"/>
    <w:next w:val="a3"/>
    <w:uiPriority w:val="59"/>
    <w:rsid w:val="0097527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97527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7527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ff0">
    <w:name w:val="footnote text"/>
    <w:basedOn w:val="a"/>
    <w:link w:val="1e"/>
    <w:uiPriority w:val="99"/>
    <w:unhideWhenUsed/>
    <w:rsid w:val="0097527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e">
    <w:name w:val="Текст сноски Знак1"/>
    <w:basedOn w:val="a0"/>
    <w:link w:val="aff0"/>
    <w:uiPriority w:val="99"/>
    <w:rsid w:val="0097527B"/>
    <w:rPr>
      <w:rFonts w:ascii="Calibri" w:eastAsia="Calibri" w:hAnsi="Calibri" w:cs="Times New Roman"/>
      <w:sz w:val="20"/>
      <w:szCs w:val="20"/>
    </w:rPr>
  </w:style>
  <w:style w:type="numbering" w:customStyle="1" w:styleId="211">
    <w:name w:val="Нет списка21"/>
    <w:next w:val="a2"/>
    <w:uiPriority w:val="99"/>
    <w:semiHidden/>
    <w:unhideWhenUsed/>
    <w:rsid w:val="0097527B"/>
  </w:style>
  <w:style w:type="table" w:customStyle="1" w:styleId="41">
    <w:name w:val="Сетка таблицы41"/>
    <w:basedOn w:val="a1"/>
    <w:next w:val="a3"/>
    <w:uiPriority w:val="59"/>
    <w:rsid w:val="0097527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3"/>
    <w:uiPriority w:val="3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7527B"/>
  </w:style>
  <w:style w:type="table" w:customStyle="1" w:styleId="220">
    <w:name w:val="Сетка таблицы22"/>
    <w:basedOn w:val="a1"/>
    <w:next w:val="a3"/>
    <w:uiPriority w:val="3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Placeholder Text"/>
    <w:basedOn w:val="a0"/>
    <w:uiPriority w:val="99"/>
    <w:semiHidden/>
    <w:rsid w:val="0097527B"/>
    <w:rPr>
      <w:color w:val="808080"/>
    </w:rPr>
  </w:style>
  <w:style w:type="table" w:customStyle="1" w:styleId="230">
    <w:name w:val="Сетка таблицы23"/>
    <w:basedOn w:val="a1"/>
    <w:next w:val="a3"/>
    <w:uiPriority w:val="3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3"/>
    <w:uiPriority w:val="3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3"/>
    <w:uiPriority w:val="3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7527B"/>
  </w:style>
  <w:style w:type="table" w:customStyle="1" w:styleId="260">
    <w:name w:val="Сетка таблицы26"/>
    <w:basedOn w:val="a1"/>
    <w:next w:val="a3"/>
    <w:uiPriority w:val="3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97527B"/>
  </w:style>
  <w:style w:type="table" w:customStyle="1" w:styleId="27">
    <w:name w:val="Сетка таблицы27"/>
    <w:basedOn w:val="a1"/>
    <w:next w:val="a3"/>
    <w:uiPriority w:val="3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97527B"/>
  </w:style>
  <w:style w:type="table" w:customStyle="1" w:styleId="28">
    <w:name w:val="Сетка таблицы28"/>
    <w:basedOn w:val="a1"/>
    <w:next w:val="a3"/>
    <w:uiPriority w:val="39"/>
    <w:rsid w:val="0097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15</Pages>
  <Words>3100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Кораблева Мария Сергеевна</dc:creator>
  <cp:keywords/>
  <dc:description/>
  <cp:lastModifiedBy>Медникова Олеся Евгеньевна</cp:lastModifiedBy>
  <cp:revision>51</cp:revision>
  <cp:lastPrinted>2025-10-20T06:47:00Z</cp:lastPrinted>
  <dcterms:created xsi:type="dcterms:W3CDTF">2025-10-17T06:34:00Z</dcterms:created>
  <dcterms:modified xsi:type="dcterms:W3CDTF">2025-10-31T06:33:00Z</dcterms:modified>
</cp:coreProperties>
</file>